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913" w:rsidRPr="001F7179" w:rsidRDefault="00CE0913" w:rsidP="00CE0913">
      <w:pPr>
        <w:widowControl w:val="0"/>
        <w:autoSpaceDE w:val="0"/>
        <w:autoSpaceDN w:val="0"/>
        <w:adjustRightInd w:val="0"/>
        <w:spacing w:line="240" w:lineRule="atLeast"/>
        <w:ind w:firstLine="57"/>
        <w:rPr>
          <w:b/>
          <w:bCs/>
          <w:sz w:val="32"/>
          <w:szCs w:val="32"/>
          <w:lang w:val="tt-RU"/>
        </w:rPr>
      </w:pPr>
      <w:r>
        <w:rPr>
          <w:b/>
          <w:bCs/>
          <w:sz w:val="28"/>
          <w:szCs w:val="28"/>
          <w:lang w:val="tt-RU"/>
        </w:rPr>
        <w:t xml:space="preserve">                 </w:t>
      </w:r>
      <w:r w:rsidRPr="001F7179">
        <w:rPr>
          <w:b/>
          <w:bCs/>
          <w:sz w:val="32"/>
          <w:szCs w:val="32"/>
          <w:lang w:val="tt-RU"/>
        </w:rPr>
        <w:t xml:space="preserve">МБДОУ </w:t>
      </w:r>
      <w:r w:rsidRPr="001F7179">
        <w:rPr>
          <w:b/>
          <w:bCs/>
          <w:sz w:val="32"/>
          <w:szCs w:val="32"/>
        </w:rPr>
        <w:t>«Альметьевский детский сад» ЕМР РТ</w:t>
      </w:r>
      <w:r w:rsidRPr="001F7179">
        <w:rPr>
          <w:b/>
          <w:bCs/>
          <w:sz w:val="32"/>
          <w:szCs w:val="32"/>
          <w:lang w:val="tt-RU"/>
        </w:rPr>
        <w:t xml:space="preserve"> </w:t>
      </w: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Pr="00083DE0" w:rsidRDefault="00CE0913" w:rsidP="00CE0913">
      <w:pPr>
        <w:widowControl w:val="0"/>
        <w:autoSpaceDE w:val="0"/>
        <w:autoSpaceDN w:val="0"/>
        <w:adjustRightInd w:val="0"/>
        <w:spacing w:line="240" w:lineRule="atLeast"/>
        <w:ind w:firstLine="57"/>
        <w:jc w:val="center"/>
        <w:rPr>
          <w:b/>
          <w:bCs/>
          <w:sz w:val="36"/>
          <w:szCs w:val="36"/>
        </w:rPr>
      </w:pPr>
      <w:r>
        <w:rPr>
          <w:b/>
          <w:bCs/>
          <w:sz w:val="36"/>
          <w:szCs w:val="36"/>
          <w:lang w:val="tt-RU"/>
        </w:rPr>
        <w:t>Отчёт о результатах самообследования</w:t>
      </w:r>
      <w:r>
        <w:rPr>
          <w:b/>
          <w:bCs/>
          <w:sz w:val="36"/>
          <w:szCs w:val="36"/>
        </w:rPr>
        <w:t xml:space="preserve">                                          на </w:t>
      </w:r>
      <w:r w:rsidRPr="00083DE0">
        <w:rPr>
          <w:b/>
          <w:bCs/>
          <w:sz w:val="36"/>
          <w:szCs w:val="36"/>
        </w:rPr>
        <w:t xml:space="preserve"> 201</w:t>
      </w:r>
      <w:r>
        <w:rPr>
          <w:b/>
          <w:bCs/>
          <w:sz w:val="36"/>
          <w:szCs w:val="36"/>
          <w:lang w:val="tt-RU"/>
        </w:rPr>
        <w:t>9-</w:t>
      </w:r>
      <w:r>
        <w:rPr>
          <w:b/>
          <w:bCs/>
          <w:sz w:val="36"/>
          <w:szCs w:val="36"/>
        </w:rPr>
        <w:t>2020</w:t>
      </w:r>
      <w:r>
        <w:rPr>
          <w:b/>
          <w:bCs/>
          <w:sz w:val="36"/>
          <w:szCs w:val="36"/>
          <w:lang w:val="tt-RU"/>
        </w:rPr>
        <w:t xml:space="preserve"> </w:t>
      </w:r>
      <w:r w:rsidRPr="00083DE0">
        <w:rPr>
          <w:b/>
          <w:bCs/>
          <w:sz w:val="36"/>
          <w:szCs w:val="36"/>
        </w:rPr>
        <w:t>учебный год</w:t>
      </w: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r>
        <w:rPr>
          <w:noProof/>
        </w:rPr>
        <w:drawing>
          <wp:anchor distT="0" distB="0" distL="114300" distR="114300" simplePos="0" relativeHeight="251659264" behindDoc="0" locked="0" layoutInCell="1" allowOverlap="1">
            <wp:simplePos x="0" y="0"/>
            <wp:positionH relativeFrom="margin">
              <wp:posOffset>1103630</wp:posOffset>
            </wp:positionH>
            <wp:positionV relativeFrom="margin">
              <wp:posOffset>2349500</wp:posOffset>
            </wp:positionV>
            <wp:extent cx="3588385" cy="2635885"/>
            <wp:effectExtent l="0" t="0" r="0" b="0"/>
            <wp:wrapSquare wrapText="bothSides"/>
            <wp:docPr id="1" name="Рисунок 1" descr="20141211_093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41211_093405"/>
                    <pic:cNvPicPr>
                      <a:picLocks noChangeAspect="1" noChangeArrowheads="1"/>
                    </pic:cNvPicPr>
                  </pic:nvPicPr>
                  <pic:blipFill>
                    <a:blip r:embed="rId6" cstate="print">
                      <a:extLst>
                        <a:ext uri="{28A0092B-C50C-407E-A947-70E740481C1C}">
                          <a14:useLocalDpi xmlns:a14="http://schemas.microsoft.com/office/drawing/2010/main" val="0"/>
                        </a:ext>
                      </a:extLst>
                    </a:blip>
                    <a:srcRect r="9814"/>
                    <a:stretch>
                      <a:fillRect/>
                    </a:stretch>
                  </pic:blipFill>
                  <pic:spPr bwMode="auto">
                    <a:xfrm>
                      <a:off x="0" y="0"/>
                      <a:ext cx="3588385" cy="2635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r>
        <w:rPr>
          <w:b/>
          <w:bCs/>
          <w:sz w:val="28"/>
          <w:szCs w:val="28"/>
          <w:lang w:val="tt-RU"/>
        </w:rPr>
        <w:t xml:space="preserve">                                         </w:t>
      </w: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jc w:val="center"/>
        <w:rPr>
          <w:b/>
          <w:bCs/>
          <w:sz w:val="28"/>
          <w:szCs w:val="28"/>
          <w:lang w:val="tt-RU"/>
        </w:rPr>
      </w:pPr>
      <w:r>
        <w:rPr>
          <w:b/>
          <w:bCs/>
          <w:sz w:val="28"/>
          <w:szCs w:val="28"/>
          <w:lang w:val="tt-RU"/>
        </w:rPr>
        <w:t>Село Альметьево</w:t>
      </w: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p>
    <w:p w:rsidR="00CE0913" w:rsidRDefault="00CE0913" w:rsidP="00CE0913">
      <w:pPr>
        <w:widowControl w:val="0"/>
        <w:autoSpaceDE w:val="0"/>
        <w:autoSpaceDN w:val="0"/>
        <w:adjustRightInd w:val="0"/>
        <w:spacing w:line="240" w:lineRule="atLeast"/>
        <w:ind w:firstLine="57"/>
        <w:rPr>
          <w:b/>
          <w:bCs/>
          <w:sz w:val="28"/>
          <w:szCs w:val="28"/>
          <w:lang w:val="tt-RU"/>
        </w:rPr>
      </w:pPr>
      <w:r>
        <w:rPr>
          <w:b/>
          <w:bCs/>
          <w:sz w:val="28"/>
          <w:szCs w:val="28"/>
          <w:lang w:val="tt-RU"/>
        </w:rPr>
        <w:lastRenderedPageBreak/>
        <w:t xml:space="preserve">  </w:t>
      </w:r>
      <w:r>
        <w:rPr>
          <w:b/>
          <w:bCs/>
          <w:sz w:val="28"/>
          <w:szCs w:val="28"/>
        </w:rPr>
        <w:t>1.</w:t>
      </w:r>
      <w:r>
        <w:rPr>
          <w:b/>
          <w:bCs/>
          <w:sz w:val="32"/>
          <w:szCs w:val="32"/>
        </w:rPr>
        <w:t>Общие сведения</w:t>
      </w:r>
      <w:r>
        <w:rPr>
          <w:b/>
          <w:bCs/>
          <w:sz w:val="28"/>
          <w:szCs w:val="28"/>
          <w:lang w:val="tt-RU"/>
        </w:rPr>
        <w:t xml:space="preserve">   </w:t>
      </w:r>
    </w:p>
    <w:p w:rsidR="00CE0913" w:rsidRDefault="00CE0913" w:rsidP="00CE0913">
      <w:pPr>
        <w:widowControl w:val="0"/>
        <w:autoSpaceDE w:val="0"/>
        <w:autoSpaceDN w:val="0"/>
        <w:adjustRightInd w:val="0"/>
        <w:spacing w:line="240" w:lineRule="atLeast"/>
        <w:ind w:firstLine="57"/>
        <w:rPr>
          <w:b/>
          <w:bCs/>
          <w:sz w:val="28"/>
          <w:szCs w:val="28"/>
          <w:lang w:val="tt-RU"/>
        </w:rPr>
      </w:pPr>
      <w:r>
        <w:rPr>
          <w:b/>
          <w:bCs/>
          <w:sz w:val="28"/>
          <w:szCs w:val="28"/>
          <w:lang w:val="tt-RU"/>
        </w:rPr>
        <w:t xml:space="preserve">                                                  </w:t>
      </w:r>
    </w:p>
    <w:p w:rsidR="00CE0913" w:rsidRDefault="00CE0913" w:rsidP="00CE0913">
      <w:pPr>
        <w:widowControl w:val="0"/>
        <w:autoSpaceDE w:val="0"/>
        <w:autoSpaceDN w:val="0"/>
        <w:adjustRightInd w:val="0"/>
        <w:spacing w:line="240" w:lineRule="atLeast"/>
        <w:ind w:firstLine="57"/>
        <w:rPr>
          <w:sz w:val="28"/>
          <w:szCs w:val="28"/>
          <w:lang w:val="tt-RU"/>
        </w:rPr>
      </w:pPr>
      <w:r>
        <w:rPr>
          <w:sz w:val="28"/>
          <w:szCs w:val="28"/>
          <w:lang w:val="tt-RU"/>
        </w:rPr>
        <w:t xml:space="preserve">Татарстан Республикасы Алабуга муниципаль районы муниципаль бюджет мәктәпкәчә белем бирү учреждениесе “Илмәт балалар бакчасы”                                        Ачылган елы   1982.                                                                                                    </w:t>
      </w:r>
      <w:r>
        <w:rPr>
          <w:b/>
          <w:bCs/>
          <w:sz w:val="28"/>
          <w:szCs w:val="28"/>
          <w:lang w:val="tt-RU"/>
        </w:rPr>
        <w:t>А</w:t>
      </w:r>
      <w:r>
        <w:rPr>
          <w:sz w:val="28"/>
          <w:szCs w:val="28"/>
          <w:lang w:val="tt-RU"/>
        </w:rPr>
        <w:t xml:space="preserve">дресы:  423619, Алабуга  районы Илмәт авылы,  Тау Башы урамы- 10 нчы йорт                   Телефон:  7-15-84.                                                                                                                                  Тип:    мәктәпкәчә белем бирү учреждениесе                                                                              Төре:   гомумүстерешле  балалар бакчасы                                                                   </w:t>
      </w:r>
      <w:r>
        <w:rPr>
          <w:rStyle w:val="a8"/>
          <w:color w:val="000000"/>
          <w:sz w:val="28"/>
          <w:szCs w:val="28"/>
          <w:lang w:val="tt-RU"/>
        </w:rPr>
        <w:t xml:space="preserve">Категория -  </w:t>
      </w:r>
      <w:r>
        <w:rPr>
          <w:rStyle w:val="a8"/>
          <w:rFonts w:ascii="Arial" w:hAnsi="Arial" w:cs="Arial"/>
          <w:color w:val="000000"/>
          <w:sz w:val="28"/>
          <w:szCs w:val="28"/>
          <w:lang w:val="tt-RU"/>
        </w:rPr>
        <w:t>ө</w:t>
      </w:r>
      <w:r>
        <w:rPr>
          <w:rStyle w:val="a8"/>
          <w:color w:val="000000"/>
          <w:sz w:val="28"/>
          <w:szCs w:val="28"/>
          <w:lang w:val="tt-RU"/>
        </w:rPr>
        <w:t xml:space="preserve">ченче                                                                                                              </w:t>
      </w:r>
      <w:r>
        <w:rPr>
          <w:sz w:val="28"/>
          <w:szCs w:val="28"/>
          <w:lang w:val="tt-RU"/>
        </w:rPr>
        <w:t xml:space="preserve">Балалар бакчасы  5 көнлек эш атнасы, 9 сәгатълек эш көне буенча эшли.                               Эш атнасы:   дүшәмбе  – җомга,                                                                                                 Эш көне: 7.30  -  16.30.                                                                                                                    Балалар контингенты    1,5  -  7  яшь                                                                                               Белем һәм тәрбия бирү татар телендә алып барыла                                                          Балалар саны:  - 6                                                                                                                Төркемнәр саны:  -  1                                                                                                                        1 катнаш төркем: -  ( 1.5 – 7яшь) – 6 бала                                                                                 </w:t>
      </w:r>
    </w:p>
    <w:p w:rsidR="00CE0913" w:rsidRDefault="00CE0913" w:rsidP="00CE0913">
      <w:pPr>
        <w:rPr>
          <w:b/>
          <w:bCs/>
          <w:sz w:val="32"/>
          <w:szCs w:val="32"/>
          <w:lang w:val="tt-RU"/>
        </w:rPr>
      </w:pPr>
      <w:r>
        <w:rPr>
          <w:b/>
          <w:bCs/>
          <w:sz w:val="28"/>
          <w:szCs w:val="28"/>
          <w:lang w:val="tt-RU"/>
        </w:rPr>
        <w:t>2.</w:t>
      </w:r>
      <w:r>
        <w:rPr>
          <w:b/>
          <w:bCs/>
          <w:sz w:val="28"/>
          <w:szCs w:val="28"/>
        </w:rPr>
        <w:t xml:space="preserve"> </w:t>
      </w:r>
      <w:r>
        <w:rPr>
          <w:b/>
          <w:bCs/>
          <w:sz w:val="28"/>
          <w:szCs w:val="28"/>
          <w:lang w:val="tt-RU"/>
        </w:rPr>
        <w:t xml:space="preserve">      </w:t>
      </w:r>
      <w:r>
        <w:rPr>
          <w:b/>
          <w:bCs/>
          <w:sz w:val="32"/>
          <w:szCs w:val="32"/>
        </w:rPr>
        <w:t>Структура содержания  образования</w:t>
      </w:r>
    </w:p>
    <w:p w:rsidR="00CE0913" w:rsidRDefault="00CE0913" w:rsidP="00CE0913">
      <w:pPr>
        <w:rPr>
          <w:sz w:val="28"/>
          <w:szCs w:val="28"/>
        </w:rPr>
      </w:pPr>
      <w:r>
        <w:rPr>
          <w:sz w:val="28"/>
          <w:szCs w:val="28"/>
        </w:rPr>
        <w:t> </w:t>
      </w:r>
      <w:proofErr w:type="gramStart"/>
      <w:r>
        <w:rPr>
          <w:sz w:val="28"/>
          <w:szCs w:val="28"/>
        </w:rPr>
        <w:t>Содержание образовательного процесса в МБДОУ  «</w:t>
      </w:r>
      <w:r>
        <w:rPr>
          <w:sz w:val="28"/>
          <w:szCs w:val="28"/>
          <w:lang w:val="tt-RU"/>
        </w:rPr>
        <w:t>Альметье</w:t>
      </w:r>
      <w:r>
        <w:rPr>
          <w:sz w:val="28"/>
          <w:szCs w:val="28"/>
        </w:rPr>
        <w:t xml:space="preserve">вский детский сад» ЕМР РТопределяется образовательной программой детского сада, разработанной  в соответствии с федеральными государственными </w:t>
      </w:r>
      <w:r>
        <w:rPr>
          <w:sz w:val="28"/>
          <w:szCs w:val="28"/>
          <w:lang w:val="tt-RU"/>
        </w:rPr>
        <w:t xml:space="preserve"> стандартами </w:t>
      </w:r>
      <w:r>
        <w:rPr>
          <w:sz w:val="28"/>
          <w:szCs w:val="28"/>
        </w:rPr>
        <w:t xml:space="preserve"> к структуре основной </w:t>
      </w:r>
      <w:r>
        <w:rPr>
          <w:sz w:val="28"/>
          <w:szCs w:val="28"/>
          <w:lang w:val="tt-RU"/>
        </w:rPr>
        <w:t xml:space="preserve"> </w:t>
      </w:r>
      <w:r>
        <w:rPr>
          <w:sz w:val="28"/>
          <w:szCs w:val="28"/>
        </w:rPr>
        <w:t>образовательной программы дошкольного образования и условиям ее реализации, установленными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и с учетом особенностей психофизического развития и возможности детей.</w:t>
      </w:r>
      <w:proofErr w:type="gramEnd"/>
    </w:p>
    <w:p w:rsidR="00CE0913" w:rsidRDefault="00CE0913" w:rsidP="00CE0913">
      <w:pPr>
        <w:rPr>
          <w:sz w:val="28"/>
          <w:szCs w:val="28"/>
        </w:rPr>
      </w:pPr>
      <w:r>
        <w:rPr>
          <w:sz w:val="28"/>
          <w:szCs w:val="28"/>
        </w:rPr>
        <w:t>Необходимо отметить, что цели и задачи деятельности МБДОУ  по реализации Программы определены на основе анализа результатов предшествующей педагогической деятельности, потребностей родителей, социума, в котором находится детский сад.</w:t>
      </w:r>
    </w:p>
    <w:p w:rsidR="00CE0913" w:rsidRDefault="00CE0913" w:rsidP="00CE0913">
      <w:pPr>
        <w:rPr>
          <w:sz w:val="28"/>
          <w:szCs w:val="28"/>
        </w:rPr>
      </w:pPr>
      <w:r>
        <w:rPr>
          <w:sz w:val="28"/>
          <w:szCs w:val="28"/>
        </w:rPr>
        <w:t>Целью воспитания является полноценное, разностороннее развитие ребёнка до уровня, соответствующего возрастным возможностям и требованиям современного общества, обогащение детского развития, взаимосвязь всех его сторон.</w:t>
      </w:r>
    </w:p>
    <w:p w:rsidR="00CE0913" w:rsidRDefault="00CE0913" w:rsidP="00CE0913">
      <w:pPr>
        <w:rPr>
          <w:sz w:val="28"/>
          <w:szCs w:val="28"/>
        </w:rPr>
      </w:pPr>
      <w:r>
        <w:rPr>
          <w:sz w:val="28"/>
          <w:szCs w:val="28"/>
        </w:rPr>
        <w:t> Эффективность и качество воспитания и развития детей в дошкольном учреждении зависит от выбора программ. Она является ориентиром творческой деятельности педагогов.</w:t>
      </w:r>
    </w:p>
    <w:p w:rsidR="00CE0913" w:rsidRDefault="00CE0913" w:rsidP="00CE0913">
      <w:pPr>
        <w:rPr>
          <w:sz w:val="28"/>
          <w:szCs w:val="28"/>
        </w:rPr>
      </w:pPr>
      <w:r>
        <w:rPr>
          <w:sz w:val="28"/>
          <w:szCs w:val="28"/>
        </w:rPr>
        <w:t>В нашем дошкольном учреждении воспитательно-образовательный процесс выстраивается на основе  программ:</w:t>
      </w:r>
    </w:p>
    <w:p w:rsidR="00CE0913" w:rsidRDefault="00CE0913" w:rsidP="00CE0913">
      <w:pPr>
        <w:pStyle w:val="12"/>
        <w:spacing w:after="0"/>
        <w:jc w:val="both"/>
        <w:rPr>
          <w:rFonts w:ascii="Times New Roman" w:hAnsi="Times New Roman" w:cs="Times New Roman"/>
          <w:b/>
          <w:bCs/>
        </w:rPr>
      </w:pPr>
    </w:p>
    <w:p w:rsidR="00CE0913" w:rsidRDefault="00CE0913" w:rsidP="00CE0913">
      <w:pPr>
        <w:pStyle w:val="ListParagraph"/>
        <w:numPr>
          <w:ilvl w:val="0"/>
          <w:numId w:val="1"/>
        </w:numPr>
        <w:spacing w:line="240" w:lineRule="auto"/>
        <w:jc w:val="both"/>
        <w:rPr>
          <w:rStyle w:val="a3"/>
          <w:sz w:val="28"/>
          <w:szCs w:val="28"/>
        </w:rPr>
      </w:pPr>
      <w:r>
        <w:rPr>
          <w:rStyle w:val="a3"/>
          <w:b w:val="0"/>
          <w:bCs w:val="0"/>
          <w:sz w:val="28"/>
          <w:szCs w:val="28"/>
        </w:rPr>
        <w:t>Примерная общеобразовательная программа дошкольного образования "От рождения до школы"  под ред. Н.Е. Вераксы, Т.С. Комаровой, М.А. Васильевой</w:t>
      </w:r>
    </w:p>
    <w:p w:rsidR="00CE0913" w:rsidRDefault="00CE0913" w:rsidP="00CE0913">
      <w:pPr>
        <w:numPr>
          <w:ilvl w:val="0"/>
          <w:numId w:val="1"/>
        </w:numPr>
        <w:jc w:val="both"/>
      </w:pPr>
      <w:r>
        <w:rPr>
          <w:sz w:val="28"/>
          <w:szCs w:val="28"/>
        </w:rPr>
        <w:lastRenderedPageBreak/>
        <w:t>Основная образовательная программа МБДОУ  «Альметьевский детский сад»</w:t>
      </w:r>
    </w:p>
    <w:p w:rsidR="00CE0913" w:rsidRDefault="00CE0913" w:rsidP="00CE0913">
      <w:pPr>
        <w:pStyle w:val="ListParagraph"/>
        <w:numPr>
          <w:ilvl w:val="0"/>
          <w:numId w:val="1"/>
        </w:numPr>
        <w:spacing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w:t>
      </w:r>
      <w:r>
        <w:rPr>
          <w:rFonts w:ascii="Times New Roman" w:hAnsi="Times New Roman" w:cs="Times New Roman"/>
          <w:sz w:val="28"/>
          <w:szCs w:val="28"/>
        </w:rPr>
        <w:t>Туган  телд</w:t>
      </w:r>
      <w:r>
        <w:rPr>
          <w:rFonts w:ascii="Times New Roman" w:hAnsi="Times New Roman" w:cs="Times New Roman"/>
          <w:sz w:val="28"/>
          <w:szCs w:val="28"/>
          <w:lang w:val="tt-RU"/>
        </w:rPr>
        <w:t xml:space="preserve">ә  сөйләшәбез”  </w:t>
      </w:r>
      <w:r>
        <w:rPr>
          <w:rFonts w:ascii="Times New Roman" w:hAnsi="Times New Roman" w:cs="Times New Roman"/>
          <w:sz w:val="28"/>
          <w:szCs w:val="28"/>
        </w:rPr>
        <w:t xml:space="preserve">учебно-методический комплект по обучению детей родному языку </w:t>
      </w:r>
      <w:r>
        <w:rPr>
          <w:rFonts w:ascii="Times New Roman" w:hAnsi="Times New Roman" w:cs="Times New Roman"/>
          <w:sz w:val="28"/>
          <w:szCs w:val="28"/>
          <w:lang w:val="tt-RU"/>
        </w:rPr>
        <w:t>З. М. Зариповой  2012</w:t>
      </w:r>
    </w:p>
    <w:p w:rsidR="00CE0913" w:rsidRDefault="00CE0913" w:rsidP="00CE0913">
      <w:pPr>
        <w:pStyle w:val="ListParagraph"/>
        <w:numPr>
          <w:ilvl w:val="0"/>
          <w:numId w:val="1"/>
        </w:numPr>
        <w:spacing w:line="240" w:lineRule="auto"/>
        <w:ind w:right="-115"/>
        <w:jc w:val="both"/>
        <w:rPr>
          <w:rFonts w:ascii="Times New Roman" w:hAnsi="Times New Roman" w:cs="Times New Roman"/>
          <w:sz w:val="28"/>
          <w:szCs w:val="28"/>
        </w:rPr>
      </w:pPr>
      <w:r>
        <w:rPr>
          <w:rFonts w:ascii="Times New Roman" w:hAnsi="Times New Roman" w:cs="Times New Roman"/>
          <w:sz w:val="28"/>
          <w:szCs w:val="28"/>
        </w:rPr>
        <w:t xml:space="preserve"> Региональная программа  дошкольного образования Шаеховой Р.К.</w:t>
      </w:r>
    </w:p>
    <w:p w:rsidR="00CE0913" w:rsidRDefault="00CE0913" w:rsidP="00CE0913">
      <w:pPr>
        <w:pStyle w:val="ListParagraph"/>
        <w:numPr>
          <w:ilvl w:val="0"/>
          <w:numId w:val="1"/>
        </w:num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 Учебно-методический комплект по обучению детей русскому языку «Изучаем русский язык» С.М. Гаффаровой, Г.З. Гарафиевой</w:t>
      </w:r>
    </w:p>
    <w:p w:rsidR="00CE0913" w:rsidRDefault="00CE0913" w:rsidP="00CE0913">
      <w:pPr>
        <w:numPr>
          <w:ilvl w:val="0"/>
          <w:numId w:val="1"/>
        </w:numPr>
        <w:jc w:val="both"/>
        <w:rPr>
          <w:sz w:val="28"/>
          <w:szCs w:val="28"/>
        </w:rPr>
      </w:pPr>
      <w:r>
        <w:rPr>
          <w:sz w:val="28"/>
          <w:szCs w:val="28"/>
        </w:rPr>
        <w:t>Программа «Формирование основ  здорового образа жизни  у  детей дошкольного возраста»  под редакцией  З</w:t>
      </w:r>
      <w:proofErr w:type="gramStart"/>
      <w:r>
        <w:rPr>
          <w:sz w:val="28"/>
          <w:szCs w:val="28"/>
        </w:rPr>
        <w:t xml:space="preserve"> .</w:t>
      </w:r>
      <w:proofErr w:type="gramEnd"/>
      <w:r>
        <w:rPr>
          <w:sz w:val="28"/>
          <w:szCs w:val="28"/>
        </w:rPr>
        <w:t>М.Зариповой.</w:t>
      </w:r>
    </w:p>
    <w:p w:rsidR="00CE0913" w:rsidRDefault="00CE0913" w:rsidP="00CE0913">
      <w:pPr>
        <w:numPr>
          <w:ilvl w:val="0"/>
          <w:numId w:val="1"/>
        </w:numPr>
        <w:jc w:val="both"/>
        <w:rPr>
          <w:b/>
          <w:bCs/>
          <w:sz w:val="28"/>
          <w:szCs w:val="28"/>
        </w:rPr>
      </w:pPr>
      <w:r>
        <w:rPr>
          <w:sz w:val="28"/>
          <w:szCs w:val="28"/>
        </w:rPr>
        <w:t>Учебный план и программа обучения детей правилам безопасного поведения на дорогах в дошкольных образовательных учреждениях (региональный стандарт) И.А. Халиуллин, С.Г. Шуралев</w:t>
      </w:r>
      <w:r>
        <w:rPr>
          <w:b/>
          <w:bCs/>
          <w:sz w:val="28"/>
          <w:szCs w:val="28"/>
        </w:rPr>
        <w:t>.</w:t>
      </w:r>
    </w:p>
    <w:p w:rsidR="00CE0913" w:rsidRDefault="00CE0913" w:rsidP="00CE0913">
      <w:pPr>
        <w:numPr>
          <w:ilvl w:val="0"/>
          <w:numId w:val="1"/>
        </w:numPr>
        <w:jc w:val="both"/>
        <w:rPr>
          <w:b/>
          <w:bCs/>
          <w:sz w:val="28"/>
          <w:szCs w:val="28"/>
        </w:rPr>
      </w:pPr>
      <w:r>
        <w:rPr>
          <w:sz w:val="28"/>
          <w:szCs w:val="28"/>
        </w:rPr>
        <w:t>Учебное пособие  и программа обучения детей правилам безопасного поведения на дорогах в дошкольных образовательных учреждениях (региональный стандарт) Р.Н. Минниханов, Р.А. Артемьева, И.А. Халиуллин.</w:t>
      </w:r>
    </w:p>
    <w:p w:rsidR="00CE0913" w:rsidRDefault="00CE0913" w:rsidP="00CE0913">
      <w:pPr>
        <w:rPr>
          <w:sz w:val="28"/>
          <w:szCs w:val="28"/>
        </w:rPr>
      </w:pPr>
      <w:r>
        <w:rPr>
          <w:sz w:val="28"/>
          <w:szCs w:val="28"/>
          <w:lang w:val="tt-RU"/>
        </w:rPr>
        <w:t xml:space="preserve">       </w:t>
      </w:r>
      <w:r>
        <w:rPr>
          <w:sz w:val="28"/>
          <w:szCs w:val="28"/>
        </w:rPr>
        <w:t>При выборе программ педагогический коллектив учитывал вид дошкольного учреждения, приоритетное направление, контингент воспитанников и их индивидуальные особенности.</w:t>
      </w:r>
    </w:p>
    <w:p w:rsidR="00CE0913" w:rsidRDefault="00CE0913" w:rsidP="00CE0913">
      <w:pPr>
        <w:rPr>
          <w:sz w:val="28"/>
          <w:szCs w:val="28"/>
        </w:rPr>
      </w:pPr>
      <w:r>
        <w:rPr>
          <w:sz w:val="28"/>
          <w:szCs w:val="28"/>
        </w:rPr>
        <w:t> </w:t>
      </w:r>
      <w:r>
        <w:rPr>
          <w:sz w:val="28"/>
          <w:szCs w:val="28"/>
          <w:lang w:val="tt-RU"/>
        </w:rPr>
        <w:t xml:space="preserve">    </w:t>
      </w:r>
      <w:r>
        <w:rPr>
          <w:sz w:val="28"/>
          <w:szCs w:val="28"/>
        </w:rPr>
        <w:t> В практической работе педагоги используют дополнительные парциальные программы обеспечивающие развитие детей по основным ведущим линиям развития:</w:t>
      </w:r>
    </w:p>
    <w:p w:rsidR="00CE0913" w:rsidRDefault="00CE0913" w:rsidP="00CE0913">
      <w:pPr>
        <w:rPr>
          <w:sz w:val="28"/>
          <w:szCs w:val="28"/>
        </w:rPr>
      </w:pPr>
      <w:r>
        <w:rPr>
          <w:sz w:val="28"/>
          <w:szCs w:val="28"/>
        </w:rPr>
        <w:t>Содержание образования характеризуется следующими качествами:</w:t>
      </w:r>
    </w:p>
    <w:p w:rsidR="00CE0913" w:rsidRDefault="00CE0913" w:rsidP="00CE0913">
      <w:pPr>
        <w:rPr>
          <w:sz w:val="28"/>
          <w:szCs w:val="28"/>
        </w:rPr>
      </w:pPr>
      <w:r>
        <w:rPr>
          <w:sz w:val="28"/>
          <w:szCs w:val="28"/>
        </w:rPr>
        <w:t>—      адаптивность</w:t>
      </w:r>
    </w:p>
    <w:p w:rsidR="00CE0913" w:rsidRDefault="00CE0913" w:rsidP="00CE0913">
      <w:pPr>
        <w:rPr>
          <w:sz w:val="28"/>
          <w:szCs w:val="28"/>
        </w:rPr>
      </w:pPr>
      <w:r>
        <w:rPr>
          <w:sz w:val="28"/>
          <w:szCs w:val="28"/>
        </w:rPr>
        <w:t>—      дифференцированность</w:t>
      </w:r>
    </w:p>
    <w:p w:rsidR="00CE0913" w:rsidRDefault="00CE0913" w:rsidP="00CE0913">
      <w:pPr>
        <w:rPr>
          <w:sz w:val="28"/>
          <w:szCs w:val="28"/>
        </w:rPr>
      </w:pPr>
      <w:r>
        <w:rPr>
          <w:sz w:val="28"/>
          <w:szCs w:val="28"/>
        </w:rPr>
        <w:t>— развивающая направленность, гуманистический, индивидуально-ориентированный  характер.</w:t>
      </w:r>
    </w:p>
    <w:p w:rsidR="00CE0913" w:rsidRDefault="00CE0913" w:rsidP="00CE0913">
      <w:pPr>
        <w:jc w:val="center"/>
        <w:rPr>
          <w:b/>
          <w:bCs/>
          <w:sz w:val="28"/>
          <w:szCs w:val="28"/>
        </w:rPr>
      </w:pPr>
      <w:r>
        <w:rPr>
          <w:b/>
          <w:bCs/>
          <w:sz w:val="28"/>
          <w:szCs w:val="28"/>
        </w:rPr>
        <w:t>Структура образовательного процесса</w:t>
      </w:r>
    </w:p>
    <w:p w:rsidR="00CE0913" w:rsidRDefault="00CE0913" w:rsidP="00CE0913">
      <w:pPr>
        <w:rPr>
          <w:b/>
          <w:bCs/>
          <w:sz w:val="28"/>
          <w:szCs w:val="28"/>
        </w:rPr>
      </w:pPr>
      <w:r>
        <w:rPr>
          <w:b/>
          <w:bCs/>
          <w:sz w:val="28"/>
          <w:szCs w:val="28"/>
        </w:rPr>
        <w:t>        Работа в утренние часы:</w:t>
      </w:r>
    </w:p>
    <w:p w:rsidR="00CE0913" w:rsidRDefault="00CE0913" w:rsidP="00CE0913">
      <w:pPr>
        <w:pStyle w:val="ListParagraph"/>
        <w:numPr>
          <w:ilvl w:val="0"/>
          <w:numId w:val="2"/>
        </w:numPr>
        <w:spacing w:line="240" w:lineRule="auto"/>
        <w:rPr>
          <w:rFonts w:ascii="Times New Roman" w:hAnsi="Times New Roman" w:cs="Times New Roman"/>
          <w:sz w:val="28"/>
          <w:szCs w:val="28"/>
        </w:rPr>
      </w:pPr>
      <w:r>
        <w:rPr>
          <w:rFonts w:ascii="Times New Roman" w:hAnsi="Times New Roman" w:cs="Times New Roman"/>
          <w:sz w:val="28"/>
          <w:szCs w:val="28"/>
        </w:rPr>
        <w:t>Совместная деятельность детей и педагогов</w:t>
      </w:r>
    </w:p>
    <w:p w:rsidR="00CE0913" w:rsidRDefault="00CE0913" w:rsidP="00CE0913">
      <w:pPr>
        <w:pStyle w:val="ListParagraph"/>
        <w:numPr>
          <w:ilvl w:val="0"/>
          <w:numId w:val="2"/>
        </w:numPr>
        <w:spacing w:line="240" w:lineRule="auto"/>
        <w:rPr>
          <w:rFonts w:ascii="Times New Roman" w:hAnsi="Times New Roman" w:cs="Times New Roman"/>
          <w:sz w:val="28"/>
          <w:szCs w:val="28"/>
        </w:rPr>
      </w:pPr>
      <w:r>
        <w:rPr>
          <w:rFonts w:ascii="Times New Roman" w:hAnsi="Times New Roman" w:cs="Times New Roman"/>
          <w:sz w:val="28"/>
          <w:szCs w:val="28"/>
        </w:rPr>
        <w:t>Самостоятельная деятельность детей</w:t>
      </w:r>
    </w:p>
    <w:p w:rsidR="00CE0913" w:rsidRDefault="00CE0913" w:rsidP="00CE0913">
      <w:pPr>
        <w:pStyle w:val="ListParagraph"/>
        <w:numPr>
          <w:ilvl w:val="0"/>
          <w:numId w:val="2"/>
        </w:numPr>
        <w:spacing w:line="240" w:lineRule="auto"/>
        <w:rPr>
          <w:rFonts w:ascii="Times New Roman" w:hAnsi="Times New Roman" w:cs="Times New Roman"/>
          <w:sz w:val="28"/>
          <w:szCs w:val="28"/>
        </w:rPr>
      </w:pPr>
      <w:r>
        <w:rPr>
          <w:rFonts w:ascii="Times New Roman" w:hAnsi="Times New Roman" w:cs="Times New Roman"/>
          <w:sz w:val="28"/>
          <w:szCs w:val="28"/>
        </w:rPr>
        <w:t>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познавательно-исследовательской, продуктивной,  чтения);</w:t>
      </w:r>
    </w:p>
    <w:p w:rsidR="00CE0913" w:rsidRDefault="00CE0913" w:rsidP="00CE0913">
      <w:pPr>
        <w:pStyle w:val="ListParagraph"/>
        <w:numPr>
          <w:ilvl w:val="0"/>
          <w:numId w:val="2"/>
        </w:numPr>
        <w:spacing w:line="240" w:lineRule="auto"/>
        <w:rPr>
          <w:rFonts w:ascii="Times New Roman" w:hAnsi="Times New Roman" w:cs="Times New Roman"/>
          <w:sz w:val="28"/>
          <w:szCs w:val="28"/>
        </w:rPr>
      </w:pPr>
      <w:r>
        <w:rPr>
          <w:rFonts w:ascii="Times New Roman" w:hAnsi="Times New Roman" w:cs="Times New Roman"/>
          <w:sz w:val="28"/>
          <w:szCs w:val="28"/>
        </w:rPr>
        <w:t>Образовательная деятельность, осуществляемая в ходе режимных моментов;</w:t>
      </w:r>
    </w:p>
    <w:p w:rsidR="00CE0913" w:rsidRDefault="00CE0913" w:rsidP="00CE0913">
      <w:pPr>
        <w:rPr>
          <w:sz w:val="28"/>
          <w:szCs w:val="28"/>
          <w:lang w:val="tt-RU"/>
        </w:rPr>
      </w:pPr>
      <w:r>
        <w:rPr>
          <w:sz w:val="28"/>
          <w:szCs w:val="28"/>
        </w:rPr>
        <w:t xml:space="preserve">             </w:t>
      </w:r>
    </w:p>
    <w:p w:rsidR="00CE0913" w:rsidRDefault="00CE0913" w:rsidP="00CE0913">
      <w:pPr>
        <w:rPr>
          <w:b/>
          <w:bCs/>
          <w:sz w:val="28"/>
          <w:szCs w:val="28"/>
        </w:rPr>
      </w:pPr>
      <w:r>
        <w:rPr>
          <w:b/>
          <w:bCs/>
          <w:sz w:val="28"/>
          <w:szCs w:val="28"/>
        </w:rPr>
        <w:t>Работа в вечерние часы:</w:t>
      </w:r>
    </w:p>
    <w:p w:rsidR="00CE0913" w:rsidRDefault="00CE0913" w:rsidP="00CE0913">
      <w:pPr>
        <w:pStyle w:val="ListParagraph"/>
        <w:numPr>
          <w:ilvl w:val="0"/>
          <w:numId w:val="3"/>
        </w:numPr>
        <w:spacing w:line="240" w:lineRule="auto"/>
        <w:rPr>
          <w:rFonts w:ascii="Times New Roman" w:hAnsi="Times New Roman" w:cs="Times New Roman"/>
          <w:sz w:val="28"/>
          <w:szCs w:val="28"/>
        </w:rPr>
      </w:pPr>
      <w:r>
        <w:rPr>
          <w:rFonts w:ascii="Times New Roman" w:hAnsi="Times New Roman" w:cs="Times New Roman"/>
          <w:sz w:val="28"/>
          <w:szCs w:val="28"/>
        </w:rPr>
        <w:t>самостоятельная деятельность детей;</w:t>
      </w:r>
    </w:p>
    <w:p w:rsidR="00CE0913" w:rsidRDefault="00CE0913" w:rsidP="00CE0913">
      <w:pPr>
        <w:pStyle w:val="ListParagraph"/>
        <w:numPr>
          <w:ilvl w:val="0"/>
          <w:numId w:val="3"/>
        </w:numPr>
        <w:spacing w:line="240" w:lineRule="auto"/>
        <w:rPr>
          <w:rFonts w:ascii="Times New Roman" w:hAnsi="Times New Roman" w:cs="Times New Roman"/>
          <w:sz w:val="28"/>
          <w:szCs w:val="28"/>
        </w:rPr>
      </w:pPr>
      <w:r>
        <w:rPr>
          <w:rFonts w:ascii="Times New Roman" w:hAnsi="Times New Roman" w:cs="Times New Roman"/>
          <w:sz w:val="28"/>
          <w:szCs w:val="28"/>
        </w:rPr>
        <w:lastRenderedPageBreak/>
        <w:t>образовательная деятельность, осуществляемая в процессе организации различных видов детской деятельности (игровой, коммуникативной, трудовой, продуктивной, музыкально-художественной, театрализованной чтения);</w:t>
      </w:r>
    </w:p>
    <w:p w:rsidR="00CE0913" w:rsidRDefault="00CE0913" w:rsidP="00CE0913">
      <w:pPr>
        <w:pStyle w:val="ListParagraph"/>
        <w:numPr>
          <w:ilvl w:val="0"/>
          <w:numId w:val="3"/>
        </w:numPr>
        <w:spacing w:line="240" w:lineRule="auto"/>
        <w:rPr>
          <w:rFonts w:ascii="Times New Roman" w:hAnsi="Times New Roman" w:cs="Times New Roman"/>
          <w:sz w:val="28"/>
          <w:szCs w:val="28"/>
        </w:rPr>
      </w:pPr>
      <w:r>
        <w:rPr>
          <w:rFonts w:ascii="Times New Roman" w:hAnsi="Times New Roman" w:cs="Times New Roman"/>
          <w:sz w:val="28"/>
          <w:szCs w:val="28"/>
        </w:rPr>
        <w:t>образовательная деятельность, осуществляемая в ходе режимных моментов.</w:t>
      </w:r>
    </w:p>
    <w:p w:rsidR="00CE0913" w:rsidRDefault="00CE0913" w:rsidP="00CE0913">
      <w:pPr>
        <w:rPr>
          <w:b/>
          <w:bCs/>
          <w:sz w:val="28"/>
          <w:szCs w:val="28"/>
        </w:rPr>
      </w:pPr>
      <w:r>
        <w:rPr>
          <w:b/>
          <w:bCs/>
          <w:sz w:val="28"/>
          <w:szCs w:val="28"/>
        </w:rPr>
        <w:t>В течение дня реализуются все направления развития согласно ФГОС:</w:t>
      </w:r>
    </w:p>
    <w:p w:rsidR="00CE0913" w:rsidRDefault="00CE0913" w:rsidP="00CE0913">
      <w:pPr>
        <w:pStyle w:val="ListParagraph"/>
        <w:numPr>
          <w:ilvl w:val="0"/>
          <w:numId w:val="4"/>
        </w:numPr>
        <w:spacing w:line="240" w:lineRule="auto"/>
        <w:rPr>
          <w:rFonts w:ascii="Times New Roman" w:hAnsi="Times New Roman" w:cs="Times New Roman"/>
          <w:sz w:val="28"/>
          <w:szCs w:val="28"/>
        </w:rPr>
      </w:pPr>
      <w:r>
        <w:rPr>
          <w:rFonts w:ascii="Times New Roman" w:hAnsi="Times New Roman" w:cs="Times New Roman"/>
          <w:sz w:val="28"/>
          <w:szCs w:val="28"/>
        </w:rPr>
        <w:t>социально – коммуникативное развитие;</w:t>
      </w:r>
    </w:p>
    <w:p w:rsidR="00CE0913" w:rsidRDefault="00CE0913" w:rsidP="00CE0913">
      <w:pPr>
        <w:pStyle w:val="ListParagraph"/>
        <w:numPr>
          <w:ilvl w:val="0"/>
          <w:numId w:val="4"/>
        </w:numPr>
        <w:spacing w:line="240" w:lineRule="auto"/>
        <w:rPr>
          <w:rFonts w:ascii="Times New Roman" w:hAnsi="Times New Roman" w:cs="Times New Roman"/>
          <w:sz w:val="28"/>
          <w:szCs w:val="28"/>
        </w:rPr>
      </w:pPr>
      <w:r>
        <w:rPr>
          <w:rFonts w:ascii="Times New Roman" w:hAnsi="Times New Roman" w:cs="Times New Roman"/>
          <w:sz w:val="28"/>
          <w:szCs w:val="28"/>
        </w:rPr>
        <w:t>познавательно</w:t>
      </w:r>
      <w:r>
        <w:rPr>
          <w:rFonts w:ascii="Times New Roman" w:hAnsi="Times New Roman" w:cs="Times New Roman"/>
          <w:sz w:val="28"/>
          <w:szCs w:val="28"/>
          <w:lang w:val="tt-RU"/>
        </w:rPr>
        <w:t xml:space="preserve"> - речево</w:t>
      </w:r>
      <w:r>
        <w:rPr>
          <w:rFonts w:ascii="Times New Roman" w:hAnsi="Times New Roman" w:cs="Times New Roman"/>
          <w:sz w:val="28"/>
          <w:szCs w:val="28"/>
        </w:rPr>
        <w:t>е развитие;</w:t>
      </w:r>
    </w:p>
    <w:p w:rsidR="00CE0913" w:rsidRDefault="00CE0913" w:rsidP="00CE0913">
      <w:pPr>
        <w:pStyle w:val="ListParagraph"/>
        <w:numPr>
          <w:ilvl w:val="0"/>
          <w:numId w:val="4"/>
        </w:numPr>
        <w:spacing w:line="240" w:lineRule="auto"/>
        <w:rPr>
          <w:rFonts w:ascii="Times New Roman" w:hAnsi="Times New Roman" w:cs="Times New Roman"/>
          <w:sz w:val="28"/>
          <w:szCs w:val="28"/>
        </w:rPr>
      </w:pPr>
      <w:r>
        <w:rPr>
          <w:rFonts w:ascii="Times New Roman" w:hAnsi="Times New Roman" w:cs="Times New Roman"/>
          <w:sz w:val="28"/>
          <w:szCs w:val="28"/>
        </w:rPr>
        <w:t xml:space="preserve">художественно </w:t>
      </w:r>
      <w:proofErr w:type="gramStart"/>
      <w:r>
        <w:rPr>
          <w:rFonts w:ascii="Times New Roman" w:hAnsi="Times New Roman" w:cs="Times New Roman"/>
          <w:sz w:val="28"/>
          <w:szCs w:val="28"/>
        </w:rPr>
        <w:t>–э</w:t>
      </w:r>
      <w:proofErr w:type="gramEnd"/>
      <w:r>
        <w:rPr>
          <w:rFonts w:ascii="Times New Roman" w:hAnsi="Times New Roman" w:cs="Times New Roman"/>
          <w:sz w:val="28"/>
          <w:szCs w:val="28"/>
        </w:rPr>
        <w:t>стетическое развитие;</w:t>
      </w:r>
    </w:p>
    <w:p w:rsidR="00CE0913" w:rsidRDefault="00CE0913" w:rsidP="00CE0913">
      <w:pPr>
        <w:pStyle w:val="ListParagraph"/>
        <w:numPr>
          <w:ilvl w:val="0"/>
          <w:numId w:val="4"/>
        </w:numPr>
        <w:spacing w:line="240" w:lineRule="auto"/>
        <w:rPr>
          <w:rFonts w:ascii="Times New Roman" w:hAnsi="Times New Roman" w:cs="Times New Roman"/>
          <w:sz w:val="28"/>
          <w:szCs w:val="28"/>
        </w:rPr>
      </w:pPr>
      <w:r>
        <w:rPr>
          <w:rFonts w:ascii="Times New Roman" w:hAnsi="Times New Roman" w:cs="Times New Roman"/>
          <w:sz w:val="28"/>
          <w:szCs w:val="28"/>
        </w:rPr>
        <w:t>физическое развитие.</w:t>
      </w:r>
    </w:p>
    <w:p w:rsidR="00CE0913" w:rsidRDefault="00CE0913" w:rsidP="00CE0913">
      <w:pPr>
        <w:rPr>
          <w:sz w:val="28"/>
          <w:szCs w:val="28"/>
        </w:rPr>
      </w:pPr>
      <w:r>
        <w:rPr>
          <w:sz w:val="28"/>
          <w:szCs w:val="28"/>
          <w:lang w:val="tt-RU"/>
        </w:rPr>
        <w:t xml:space="preserve">    </w:t>
      </w:r>
      <w:r>
        <w:rPr>
          <w:sz w:val="28"/>
          <w:szCs w:val="28"/>
        </w:rPr>
        <w:t>Воспитательно-образовательная и оздоровительная деятельность детского сада осуществлялась в соответствии с основными принципами Закона РФ «Об образовании</w:t>
      </w:r>
      <w:r>
        <w:rPr>
          <w:sz w:val="28"/>
          <w:szCs w:val="28"/>
          <w:lang w:val="tt-RU"/>
        </w:rPr>
        <w:t xml:space="preserve"> </w:t>
      </w:r>
      <w:r>
        <w:rPr>
          <w:sz w:val="28"/>
          <w:szCs w:val="28"/>
        </w:rPr>
        <w:t>», Всеобщей декларации прав человека, Конвенции о правах ребенка и в соответствии  с санитарно-эпидемиологическими правилами и нормативами СанПин 2.4.1.3049-13</w:t>
      </w:r>
    </w:p>
    <w:p w:rsidR="00CE0913" w:rsidRDefault="00CE0913" w:rsidP="00CE0913">
      <w:pPr>
        <w:rPr>
          <w:sz w:val="28"/>
          <w:szCs w:val="28"/>
        </w:rPr>
      </w:pPr>
      <w:r>
        <w:rPr>
          <w:sz w:val="28"/>
          <w:szCs w:val="28"/>
        </w:rPr>
        <w:t>     Руководство ДОУ осуществляется в соответствии с Уставом дошкольного учреждения и законодательством РФ.</w:t>
      </w:r>
    </w:p>
    <w:p w:rsidR="00CE0913" w:rsidRDefault="00CE0913" w:rsidP="00CE0913">
      <w:pPr>
        <w:rPr>
          <w:sz w:val="28"/>
          <w:szCs w:val="28"/>
        </w:rPr>
      </w:pPr>
      <w:r>
        <w:rPr>
          <w:sz w:val="28"/>
          <w:szCs w:val="28"/>
        </w:rPr>
        <w:t xml:space="preserve">       Вся работа ДОУ ведется в соответствии с программой развития и образовательной программой. Воспитательно-образовательная  работа проводится педагогами на основании перспективных, календарных планов.</w:t>
      </w:r>
    </w:p>
    <w:p w:rsidR="00CE0913" w:rsidRDefault="00CE0913" w:rsidP="00CE0913">
      <w:pPr>
        <w:tabs>
          <w:tab w:val="left" w:pos="-5400"/>
          <w:tab w:val="left" w:pos="540"/>
        </w:tabs>
        <w:rPr>
          <w:b/>
          <w:bCs/>
          <w:sz w:val="32"/>
          <w:szCs w:val="32"/>
          <w:lang w:val="tt-RU"/>
        </w:rPr>
      </w:pPr>
      <w:r>
        <w:rPr>
          <w:b/>
          <w:bCs/>
          <w:sz w:val="28"/>
          <w:szCs w:val="28"/>
          <w:lang w:val="tt-RU"/>
        </w:rPr>
        <w:t xml:space="preserve"> </w:t>
      </w:r>
      <w:r>
        <w:rPr>
          <w:b/>
          <w:bCs/>
          <w:sz w:val="32"/>
          <w:szCs w:val="32"/>
          <w:lang w:val="tt-RU"/>
        </w:rPr>
        <w:t xml:space="preserve">1.3.Анализ воспитательно-образовательного процесса </w:t>
      </w:r>
    </w:p>
    <w:p w:rsidR="00CE0913" w:rsidRDefault="00CE0913" w:rsidP="00CE0913">
      <w:pPr>
        <w:jc w:val="both"/>
        <w:rPr>
          <w:sz w:val="28"/>
          <w:szCs w:val="28"/>
          <w:lang w:val="tt-RU"/>
        </w:rPr>
      </w:pPr>
      <w:r>
        <w:rPr>
          <w:sz w:val="28"/>
          <w:szCs w:val="28"/>
          <w:lang w:val="tt-RU"/>
        </w:rPr>
        <w:t xml:space="preserve">           Илмәт балалар бакчасында   201</w:t>
      </w:r>
      <w:r>
        <w:rPr>
          <w:sz w:val="28"/>
          <w:szCs w:val="28"/>
          <w:lang w:val="tt-RU"/>
        </w:rPr>
        <w:t>9-2020</w:t>
      </w:r>
      <w:r>
        <w:rPr>
          <w:sz w:val="28"/>
          <w:szCs w:val="28"/>
          <w:lang w:val="tt-RU"/>
        </w:rPr>
        <w:t xml:space="preserve"> уку елында 1,5 яшьтән 7 яшькә кадәр 6 бала тәрбияләнә. 1 катнаш төркем .</w:t>
      </w:r>
    </w:p>
    <w:p w:rsidR="00CE0913" w:rsidRDefault="00CE0913" w:rsidP="00CE0913">
      <w:pPr>
        <w:rPr>
          <w:b/>
          <w:bCs/>
          <w:sz w:val="28"/>
          <w:szCs w:val="28"/>
          <w:lang w:val="tt-RU"/>
        </w:rPr>
      </w:pPr>
      <w:r>
        <w:rPr>
          <w:b/>
          <w:bCs/>
          <w:sz w:val="28"/>
          <w:szCs w:val="28"/>
          <w:lang w:val="tt-RU"/>
        </w:rPr>
        <w:t xml:space="preserve">                                </w:t>
      </w:r>
    </w:p>
    <w:p w:rsidR="00CE0913" w:rsidRDefault="00CE0913" w:rsidP="00CE0913">
      <w:pPr>
        <w:rPr>
          <w:sz w:val="28"/>
          <w:szCs w:val="28"/>
          <w:lang w:val="tt-RU"/>
        </w:rPr>
      </w:pPr>
      <w:r>
        <w:rPr>
          <w:sz w:val="28"/>
          <w:szCs w:val="28"/>
          <w:lang w:val="tt-RU"/>
        </w:rPr>
        <w:t xml:space="preserve"> Коллектив үз алдына түбәндәге бурычларны куеп эшләде:</w:t>
      </w:r>
    </w:p>
    <w:p w:rsidR="00CE0913" w:rsidRPr="00947D07" w:rsidRDefault="00CE0913" w:rsidP="00CE0913">
      <w:pPr>
        <w:rPr>
          <w:sz w:val="28"/>
          <w:szCs w:val="28"/>
          <w:shd w:val="clear" w:color="auto" w:fill="F6F6F6"/>
          <w:lang w:val="tt-RU"/>
        </w:rPr>
      </w:pPr>
      <w:r>
        <w:rPr>
          <w:sz w:val="28"/>
          <w:szCs w:val="28"/>
          <w:shd w:val="clear" w:color="auto" w:fill="F6F6F6"/>
          <w:lang w:val="tt-RU"/>
        </w:rPr>
        <w:t xml:space="preserve">1. Балаларның һәрьяклап үсешен тәэмин итү юнәлешендә яңа технологияләрне, үрнәк тәҗрибәләрне киң кулланып, балаларның сәламәтлеген саклау, аларны физик яктан ныгыту буенча нәтиҗәле эш алып </w:t>
      </w:r>
      <w:r w:rsidRPr="00947D07">
        <w:rPr>
          <w:sz w:val="28"/>
          <w:szCs w:val="28"/>
          <w:shd w:val="clear" w:color="auto" w:fill="F6F6F6"/>
          <w:lang w:val="tt-RU"/>
        </w:rPr>
        <w:t xml:space="preserve">баруны дәвам итү. </w:t>
      </w:r>
    </w:p>
    <w:p w:rsidR="00CE0913" w:rsidRPr="00947D07" w:rsidRDefault="00CE0913" w:rsidP="00CE0913">
      <w:pPr>
        <w:rPr>
          <w:color w:val="000000"/>
          <w:sz w:val="28"/>
          <w:szCs w:val="28"/>
          <w:shd w:val="clear" w:color="auto" w:fill="F6F6F6"/>
          <w:lang w:val="tt-RU"/>
        </w:rPr>
      </w:pPr>
      <w:r w:rsidRPr="00947D07">
        <w:rPr>
          <w:color w:val="000000"/>
          <w:sz w:val="28"/>
          <w:szCs w:val="28"/>
          <w:shd w:val="clear" w:color="auto" w:fill="F6F6F6"/>
          <w:lang w:val="tt-RU"/>
        </w:rPr>
        <w:t>2. Баларга тәрбия һәм белем бирү сыйфатын камилләштерү максатыннан чыгып, федераль дәүләт белем  стандартларына (ФГОС)  таянып, алдынгы педагогик тәҗрибәләргә нигезләнеп,  педагогларның һөнәри осталыгын үстерү  һәм тәрбия-өйрәтү процессында информацион-компьютер технологияләрен куллану.</w:t>
      </w:r>
    </w:p>
    <w:p w:rsidR="00CE0913" w:rsidRPr="00947D07" w:rsidRDefault="00CE0913" w:rsidP="00CE0913">
      <w:pPr>
        <w:pStyle w:val="a5"/>
        <w:ind w:right="252"/>
        <w:jc w:val="both"/>
        <w:rPr>
          <w:rFonts w:ascii="Times New Roman" w:hAnsi="Times New Roman" w:cs="Times New Roman"/>
          <w:sz w:val="28"/>
          <w:szCs w:val="28"/>
          <w:lang w:val="tt-RU"/>
        </w:rPr>
      </w:pPr>
      <w:r w:rsidRPr="00947D07">
        <w:rPr>
          <w:rFonts w:ascii="Times New Roman" w:hAnsi="Times New Roman" w:cs="Times New Roman"/>
          <w:color w:val="000000"/>
          <w:sz w:val="28"/>
          <w:szCs w:val="28"/>
          <w:shd w:val="clear" w:color="auto" w:fill="F6F6F6"/>
          <w:lang w:val="tt-RU"/>
        </w:rPr>
        <w:t>3.</w:t>
      </w:r>
      <w:r w:rsidRPr="00947D07">
        <w:rPr>
          <w:rFonts w:ascii="Times New Roman" w:hAnsi="Times New Roman" w:cs="Times New Roman"/>
          <w:sz w:val="28"/>
          <w:szCs w:val="28"/>
          <w:lang w:val="tt-RU"/>
        </w:rPr>
        <w:t xml:space="preserve"> Баланың туган телдә өлкәннәр һәм яшьтәшләре белән һәр үсеш этабына хас булган үзенчәлекле формада аралашуны оештыру.  Бу  аралашу нәтиҗәсендә традицияләрне үзләштерүгә, үзаң үсешенә нигез булып торган гражданлык хисләре башлангычына, туган иленә, туган ягына, гаиләсенә мәхәббәт тәрбияләү  буенча эшне дәвам итәргә.</w:t>
      </w:r>
    </w:p>
    <w:p w:rsidR="00CE0913" w:rsidRPr="00947D07" w:rsidRDefault="00CE0913" w:rsidP="00CE0913">
      <w:pPr>
        <w:rPr>
          <w:sz w:val="28"/>
          <w:szCs w:val="28"/>
          <w:lang w:val="tt-RU"/>
        </w:rPr>
      </w:pPr>
      <w:r w:rsidRPr="00947D07">
        <w:rPr>
          <w:sz w:val="28"/>
          <w:szCs w:val="28"/>
          <w:lang w:val="tt-RU"/>
        </w:rPr>
        <w:lastRenderedPageBreak/>
        <w:t>4.Балаларны ике Дәүләт телләренә, яңа УМК нигезендә сыйфатлы өйрәтүне түэмин итәргә.</w:t>
      </w:r>
    </w:p>
    <w:p w:rsidR="00CE0913" w:rsidRPr="00947D07" w:rsidRDefault="00CE0913" w:rsidP="00CE0913">
      <w:pPr>
        <w:pStyle w:val="a5"/>
        <w:jc w:val="both"/>
        <w:rPr>
          <w:rFonts w:ascii="Times New Roman" w:hAnsi="Times New Roman" w:cs="Times New Roman"/>
          <w:sz w:val="28"/>
          <w:szCs w:val="28"/>
          <w:lang w:val="tt-RU"/>
        </w:rPr>
      </w:pPr>
      <w:r w:rsidRPr="00947D07">
        <w:rPr>
          <w:rFonts w:ascii="Times New Roman" w:hAnsi="Times New Roman" w:cs="Times New Roman"/>
          <w:sz w:val="28"/>
          <w:szCs w:val="28"/>
          <w:lang w:val="tt-RU"/>
        </w:rPr>
        <w:t>5. Федераль Дәүләт белем стандартлары  таләпләренә таянып, инновацион белем бирү программаларын һәм технологияләрне кулланып,  балаларны мәктәпкә әзерләүнең сыйфатын үстерергә.</w:t>
      </w:r>
    </w:p>
    <w:p w:rsidR="00CE0913" w:rsidRPr="00947D07" w:rsidRDefault="00CE0913" w:rsidP="00CE0913">
      <w:pPr>
        <w:tabs>
          <w:tab w:val="num" w:pos="900"/>
        </w:tabs>
        <w:rPr>
          <w:sz w:val="28"/>
          <w:szCs w:val="28"/>
          <w:lang w:val="tt-RU"/>
        </w:rPr>
      </w:pPr>
      <w:r w:rsidRPr="00947D07">
        <w:rPr>
          <w:sz w:val="28"/>
          <w:szCs w:val="28"/>
          <w:lang w:val="tt-RU"/>
        </w:rPr>
        <w:t xml:space="preserve">Балалар бакчасы яңа уку елы өчен төзелгән еллык план нигезендә ел дәвамында  системалы эш алып барды.                                                                                                                                                   Тәрбия - белем бирүдә педагоглар программаның барлык юнәлешләрен  (социаль-коммуникатив, сөйләм үстерү, танып белү, нәфис-нәфасәти үсеш, физик үсеш)  гамәлгә ашыру өчен бөтен көчләрен куйды. Киләчәктә эшне тагын да  камилләштерү өчен балалар бакчасында бөтен мөмкинлекләр бар. Уку елы  ахырына тәрбиячеләр  үзләренең иҗади эшләре, балалар белән үткәрелгән    диагностикалар нәтиҗәсенең тиешле дәрәҗәдә булуына иреште. </w:t>
      </w:r>
    </w:p>
    <w:p w:rsidR="00CE0913" w:rsidRPr="00947D07" w:rsidRDefault="00CE0913" w:rsidP="00CE0913">
      <w:pPr>
        <w:ind w:firstLine="708"/>
        <w:jc w:val="both"/>
        <w:rPr>
          <w:sz w:val="28"/>
          <w:szCs w:val="28"/>
          <w:lang w:val="tt-RU"/>
        </w:rPr>
      </w:pPr>
      <w:r w:rsidRPr="00947D07">
        <w:rPr>
          <w:sz w:val="28"/>
          <w:szCs w:val="28"/>
          <w:lang w:val="tt-RU"/>
        </w:rPr>
        <w:t xml:space="preserve">Уку елы дәвамында  5 педагогик киңәшмә үткәрелде. Бу киңәшмәләрдә балаларның физик, психик, социаль үсешенә кагылышлы  актуаль мәсәләләр һәм кече яшьтәге балаларның бакчага ияләшү  соруалары, физик сәламәтләндерү эшләрен  һәм халык традицияләренә , милли гореф-гадәтләренә нигезләнеп, әхлакый хисләр тәрбияләүне оештырулар, ФГОС һәм УМК таләпләренә туры китереп тәрбия-белем бирү эшен яңартулар каралды. Күрсәтмә рәсемнәр ламинадланды, төркемдә әти-әниләр өчен стендлар булдырылды, татар телендә мультфильмнар карау оештырылды, перспетив һәм көндәлек планнар системалаштырылды. Балалар бакчасының төркем бүлмәсе һәм үсеш тирәлеге шушы программаларның таләпләренә туры килерлек итеп яңартылды. Балаларның тәрбия һәм белем бирү эшчәнлеген оештыру өчен аерым музыка – физкультура залы, юл йөрү кагыйдәләрен өйрәтү почмагы,  методик бүлмә  җиһазландырылган.  Барлык бүлмәләр һәм почмаклар да рациональ файдаланыла.    Тәрбия  һәм өйрәтү эшенең системалы баруын, балаларга сыйфатлы белем бирүне күзәтү максатыннан тәрбияче һәр кварталны йомгаклау буенча белем бирү эшчәнлекләрен күрсәтте. .Ел дэвамында тәрбияче </w:t>
      </w:r>
      <w:r>
        <w:rPr>
          <w:sz w:val="28"/>
          <w:szCs w:val="28"/>
          <w:lang w:val="tt-RU"/>
        </w:rPr>
        <w:t>Салихова З.Г.</w:t>
      </w:r>
      <w:r w:rsidRPr="00947D07">
        <w:rPr>
          <w:sz w:val="28"/>
          <w:szCs w:val="28"/>
          <w:lang w:val="tt-RU"/>
        </w:rPr>
        <w:t>КФУның  Алабу</w:t>
      </w:r>
      <w:r>
        <w:rPr>
          <w:sz w:val="28"/>
          <w:szCs w:val="28"/>
          <w:lang w:val="tt-RU"/>
        </w:rPr>
        <w:t xml:space="preserve">га институтында  </w:t>
      </w:r>
      <w:r w:rsidRPr="00947D07">
        <w:rPr>
          <w:sz w:val="28"/>
          <w:szCs w:val="28"/>
          <w:lang w:val="tt-RU"/>
        </w:rPr>
        <w:t xml:space="preserve"> белемнәрен күтәрүделәр.</w:t>
      </w:r>
    </w:p>
    <w:p w:rsidR="00CE0913" w:rsidRPr="00811B10" w:rsidRDefault="00CE0913" w:rsidP="00CE0913">
      <w:pPr>
        <w:jc w:val="both"/>
        <w:rPr>
          <w:sz w:val="28"/>
          <w:szCs w:val="28"/>
          <w:lang w:val="tt-RU"/>
        </w:rPr>
      </w:pPr>
      <w:r>
        <w:rPr>
          <w:sz w:val="28"/>
          <w:szCs w:val="28"/>
          <w:lang w:val="tt-RU"/>
        </w:rPr>
        <w:t xml:space="preserve">   Балалар бакчасында әти-әниләр белән эш төрле формаларда алып барылды: анкеталау үткәрелде, актуаль темаларга консультацияләр бирелде, стендлардагы мәгълүматлар тулыландырылды, ачык ишекләр көне, бердәм бәйрәмнәр, күңел ачулар  үткәрелде. Әти-әниләр белән бергә 3  җыелыш  үткәрелде. Квартал саен әти-әниләр өчен төркемнәрдә балалар белән турыдан туры белем эшчәнлеген күзәтеп җыелышлар  уздырылды. </w:t>
      </w:r>
      <w:r w:rsidRPr="00811B10">
        <w:rPr>
          <w:b/>
          <w:bCs/>
          <w:sz w:val="28"/>
          <w:szCs w:val="28"/>
          <w:lang w:val="tt-RU"/>
        </w:rPr>
        <w:t xml:space="preserve">       </w:t>
      </w:r>
    </w:p>
    <w:p w:rsidR="00CE0913" w:rsidRDefault="00CE0913" w:rsidP="00CE0913">
      <w:pPr>
        <w:jc w:val="both"/>
        <w:rPr>
          <w:color w:val="000000"/>
          <w:sz w:val="28"/>
          <w:szCs w:val="28"/>
          <w:lang w:val="tt-RU"/>
        </w:rPr>
      </w:pPr>
      <w:r>
        <w:rPr>
          <w:b/>
          <w:bCs/>
          <w:sz w:val="28"/>
          <w:szCs w:val="28"/>
          <w:lang w:val="tt-RU"/>
        </w:rPr>
        <w:t xml:space="preserve">      </w:t>
      </w:r>
      <w:r>
        <w:rPr>
          <w:sz w:val="28"/>
          <w:szCs w:val="28"/>
          <w:lang w:val="tt-RU"/>
        </w:rPr>
        <w:t xml:space="preserve">Балаларны сәламәт рухта тәрбияләү – балалар бакчасының изге бурычы, чөнки балаларның күп вакыты бакчада уза, ул аларның икенче өе булып тора. Шунлыктан бакчада нәниләр өчен барлык уңай шартларны тудырырга тырыштык. Балаларның сәламәтлеген саклау, ныгыту, аларның физик һәм интеллектуаль үсешен тәэмин итү йөзеннән, эшебезне планлаштырудан башладык, планнарны балалар бакчасының эшен камилләштерү буенча үзгәрешләр кертеп һәм яңа бурычлар куеп оештырдык. Яшь үзенчәлекләренә туры китереп һәр төркемдә чыныктыру планы төзелде, аның буенча эш </w:t>
      </w:r>
      <w:r>
        <w:rPr>
          <w:sz w:val="28"/>
          <w:szCs w:val="28"/>
          <w:lang w:val="tt-RU"/>
        </w:rPr>
        <w:lastRenderedPageBreak/>
        <w:t>оештырылды; сәламәтлек почмагы, экскурсияләр оештырылды, анда дару үләннәре турында әңгәмәләр үткәрелде, балалар үләннәрне танырга өйрәнделәр; хәрәкәтле уеннар ечен кулланма жиһазлар тупланды; спорт төрләрен кулланып бәйрәмнәр, хәрәкәтләнү күнекмәләрен үстеру буенча күңел ачу кичәләре уздырылды. Тәрбиячеләребез көндәлек режимны төгәл үтәп, белем-тәрбия бирү эшен дөрес оештырдылар. Иртәнге гимнастика, физкультура занятиеләре ел буена программага нигезләнеп, тиешле дәрәҗәдә алып барылды. Физкультура дәресләрендә иң беренче балаларның активлыгына игътибар ителде, дәрес уздыру төрләре үзгәртелде,  яңалыклар кулланылды. Бу юнәлештәге эшнең нәтиҗәсе ата-аналардан да бәйле. Без аларга сәламәт яшәү рәвешен формулаштыру принципларын өй шартларында да үтәү кирәклеген искәртеп  тордык.</w:t>
      </w:r>
    </w:p>
    <w:p w:rsidR="00CE0913" w:rsidRDefault="00CE0913" w:rsidP="00CE0913">
      <w:pPr>
        <w:pStyle w:val="ListParagraph"/>
        <w:ind w:left="0" w:firstLine="644"/>
        <w:rPr>
          <w:rFonts w:ascii="Times New Roman" w:hAnsi="Times New Roman" w:cs="Times New Roman"/>
          <w:sz w:val="28"/>
          <w:szCs w:val="28"/>
          <w:lang w:val="tt-RU"/>
        </w:rPr>
      </w:pPr>
      <w:r>
        <w:rPr>
          <w:rFonts w:ascii="Times New Roman" w:hAnsi="Times New Roman" w:cs="Times New Roman"/>
          <w:sz w:val="28"/>
          <w:szCs w:val="28"/>
          <w:lang w:val="tt-RU"/>
        </w:rPr>
        <w:t xml:space="preserve">    Бакчада ел буена көндәлек режим төгәл үтәлде, йоклар алдыннан аяк кулларны юу, йокыдан торгач балаларның күңелен күтәрү, чыныктыру күнегүләре оештырылды. Һәр төркемдә буш вакытларда даими рәвештә күз гимнастикасы, аваз әйтү гимнастикалары кертелде. Кыш көне шуар өчен бакча ишегалдында балалар белән бергәләшеп кардан тау ясап куйдык. Кар сыннары ясая буенча район күләмендә конкурста катнаштык. Дөрес туклану, көндәлек режимны, сәламәтлек программасын төгәл үтәү, физкультура, спорт белән даими шөгыльләнү, организмны чыныктыру балаларыбыз сәламәтлегенә уңай тәэсир итте: алар азрак авырды. </w:t>
      </w:r>
    </w:p>
    <w:p w:rsidR="00CE0913" w:rsidRDefault="00CE0913" w:rsidP="00CE0913">
      <w:pPr>
        <w:pStyle w:val="ListParagraph"/>
        <w:ind w:left="0" w:firstLine="644"/>
        <w:rPr>
          <w:rFonts w:ascii="Times New Roman" w:hAnsi="Times New Roman" w:cs="Times New Roman"/>
          <w:sz w:val="28"/>
          <w:szCs w:val="28"/>
          <w:lang w:val="tt-RU"/>
        </w:rPr>
      </w:pPr>
    </w:p>
    <w:p w:rsidR="00CE0913" w:rsidRDefault="00CE0913" w:rsidP="00CE0913">
      <w:pPr>
        <w:pStyle w:val="ListParagraph"/>
        <w:ind w:left="0" w:firstLine="644"/>
        <w:rPr>
          <w:rFonts w:ascii="Times New Roman" w:hAnsi="Times New Roman" w:cs="Times New Roman"/>
          <w:b/>
          <w:bCs/>
          <w:sz w:val="24"/>
          <w:szCs w:val="24"/>
          <w:lang w:val="tt-RU"/>
        </w:rPr>
      </w:pPr>
    </w:p>
    <w:p w:rsidR="00CE0913" w:rsidRDefault="00CE0913" w:rsidP="00CE0913">
      <w:pPr>
        <w:pStyle w:val="ListParagraph"/>
        <w:ind w:left="0" w:firstLine="644"/>
        <w:rPr>
          <w:rFonts w:ascii="Times New Roman" w:hAnsi="Times New Roman" w:cs="Times New Roman"/>
          <w:b/>
          <w:bCs/>
          <w:sz w:val="28"/>
          <w:szCs w:val="28"/>
          <w:lang w:val="tt-RU"/>
        </w:rPr>
      </w:pPr>
      <w:r>
        <w:rPr>
          <w:rFonts w:ascii="Times New Roman" w:hAnsi="Times New Roman" w:cs="Times New Roman"/>
          <w:b/>
          <w:bCs/>
          <w:sz w:val="28"/>
          <w:szCs w:val="28"/>
          <w:lang w:val="tt-RU"/>
        </w:rPr>
        <w:t xml:space="preserve">            Авыру сәбәпле бер баланың калдырган көннәр саны:</w:t>
      </w:r>
    </w:p>
    <w:p w:rsidR="00CE0913" w:rsidRDefault="00CE0913" w:rsidP="00CE0913">
      <w:pPr>
        <w:pStyle w:val="ListParagraph"/>
        <w:ind w:left="0" w:firstLine="644"/>
        <w:rPr>
          <w:rFonts w:ascii="Times New Roman" w:hAnsi="Times New Roman" w:cs="Times New Roman"/>
          <w:b/>
          <w:bCs/>
          <w:sz w:val="28"/>
          <w:szCs w:val="28"/>
          <w:lang w:val="tt-RU"/>
        </w:rPr>
      </w:pPr>
    </w:p>
    <w:tbl>
      <w:tblPr>
        <w:tblW w:w="0" w:type="auto"/>
        <w:tblInd w:w="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1985"/>
        <w:gridCol w:w="1732"/>
      </w:tblGrid>
      <w:tr w:rsidR="00CE0913" w:rsidTr="00CE0913">
        <w:tc>
          <w:tcPr>
            <w:tcW w:w="3827" w:type="dxa"/>
            <w:tcBorders>
              <w:top w:val="single" w:sz="4" w:space="0" w:color="auto"/>
              <w:left w:val="single" w:sz="4" w:space="0" w:color="auto"/>
              <w:bottom w:val="single" w:sz="4" w:space="0" w:color="auto"/>
              <w:right w:val="single" w:sz="4" w:space="0" w:color="auto"/>
            </w:tcBorders>
          </w:tcPr>
          <w:p w:rsidR="00CE0913" w:rsidRDefault="00CE0913" w:rsidP="001116A4">
            <w:pPr>
              <w:spacing w:after="200" w:line="276" w:lineRule="auto"/>
              <w:ind w:firstLine="644"/>
              <w:jc w:val="center"/>
              <w:rPr>
                <w:sz w:val="28"/>
                <w:szCs w:val="28"/>
                <w:lang w:val="tt-RU"/>
              </w:rPr>
            </w:pPr>
          </w:p>
        </w:tc>
        <w:tc>
          <w:tcPr>
            <w:tcW w:w="1985" w:type="dxa"/>
            <w:tcBorders>
              <w:top w:val="single" w:sz="4" w:space="0" w:color="auto"/>
              <w:left w:val="single" w:sz="4" w:space="0" w:color="auto"/>
              <w:bottom w:val="single" w:sz="4" w:space="0" w:color="auto"/>
              <w:right w:val="single" w:sz="4" w:space="0" w:color="auto"/>
            </w:tcBorders>
          </w:tcPr>
          <w:p w:rsidR="00CE0913" w:rsidRDefault="00CE0913" w:rsidP="001116A4">
            <w:pPr>
              <w:spacing w:after="200" w:line="276" w:lineRule="auto"/>
              <w:rPr>
                <w:sz w:val="28"/>
                <w:szCs w:val="28"/>
                <w:lang w:val="tt-RU"/>
              </w:rPr>
            </w:pPr>
            <w:r>
              <w:rPr>
                <w:sz w:val="28"/>
                <w:szCs w:val="28"/>
              </w:rPr>
              <w:t>201</w:t>
            </w:r>
            <w:r>
              <w:rPr>
                <w:sz w:val="28"/>
                <w:szCs w:val="28"/>
                <w:lang w:val="tt-RU"/>
              </w:rPr>
              <w:t>8</w:t>
            </w:r>
            <w:r>
              <w:rPr>
                <w:sz w:val="28"/>
                <w:szCs w:val="28"/>
              </w:rPr>
              <w:t>-20</w:t>
            </w:r>
            <w:r>
              <w:rPr>
                <w:sz w:val="28"/>
                <w:szCs w:val="28"/>
                <w:lang w:val="tt-RU"/>
              </w:rPr>
              <w:t>19</w:t>
            </w:r>
            <w:r>
              <w:rPr>
                <w:sz w:val="28"/>
                <w:szCs w:val="28"/>
                <w:lang w:val="tt-RU"/>
              </w:rPr>
              <w:t>ел</w:t>
            </w:r>
          </w:p>
        </w:tc>
        <w:tc>
          <w:tcPr>
            <w:tcW w:w="1732" w:type="dxa"/>
            <w:tcBorders>
              <w:top w:val="single" w:sz="4" w:space="0" w:color="auto"/>
              <w:left w:val="single" w:sz="4" w:space="0" w:color="auto"/>
              <w:bottom w:val="single" w:sz="4" w:space="0" w:color="auto"/>
              <w:right w:val="single" w:sz="4" w:space="0" w:color="auto"/>
            </w:tcBorders>
          </w:tcPr>
          <w:p w:rsidR="00CE0913" w:rsidRDefault="00CE0913" w:rsidP="001116A4">
            <w:pPr>
              <w:spacing w:after="200" w:line="276" w:lineRule="auto"/>
              <w:rPr>
                <w:sz w:val="28"/>
                <w:szCs w:val="28"/>
                <w:lang w:val="tt-RU"/>
              </w:rPr>
            </w:pPr>
            <w:r>
              <w:rPr>
                <w:sz w:val="28"/>
                <w:szCs w:val="28"/>
                <w:lang w:val="tt-RU"/>
              </w:rPr>
              <w:t>201</w:t>
            </w:r>
            <w:r>
              <w:rPr>
                <w:sz w:val="28"/>
                <w:szCs w:val="28"/>
                <w:lang w:val="tt-RU"/>
              </w:rPr>
              <w:t>9-2020</w:t>
            </w:r>
            <w:r>
              <w:rPr>
                <w:sz w:val="28"/>
                <w:szCs w:val="28"/>
                <w:lang w:val="tt-RU"/>
              </w:rPr>
              <w:t>ел</w:t>
            </w:r>
          </w:p>
        </w:tc>
      </w:tr>
      <w:tr w:rsidR="00CE0913" w:rsidTr="00CE0913">
        <w:tc>
          <w:tcPr>
            <w:tcW w:w="3827" w:type="dxa"/>
            <w:tcBorders>
              <w:top w:val="single" w:sz="4" w:space="0" w:color="auto"/>
              <w:left w:val="single" w:sz="4" w:space="0" w:color="auto"/>
              <w:bottom w:val="single" w:sz="4" w:space="0" w:color="auto"/>
              <w:right w:val="single" w:sz="4" w:space="0" w:color="auto"/>
            </w:tcBorders>
          </w:tcPr>
          <w:p w:rsidR="00CE0913" w:rsidRDefault="00CE0913" w:rsidP="001116A4">
            <w:pPr>
              <w:spacing w:after="200" w:line="276" w:lineRule="auto"/>
              <w:rPr>
                <w:sz w:val="28"/>
                <w:szCs w:val="28"/>
                <w:lang w:val="tt-RU"/>
              </w:rPr>
            </w:pPr>
            <w:r>
              <w:rPr>
                <w:sz w:val="28"/>
                <w:szCs w:val="28"/>
                <w:lang w:val="tt-RU"/>
              </w:rPr>
              <w:t>Авыру сәбәпле бер баланың калдыран көннәр саны</w:t>
            </w:r>
          </w:p>
        </w:tc>
        <w:tc>
          <w:tcPr>
            <w:tcW w:w="1985" w:type="dxa"/>
            <w:tcBorders>
              <w:top w:val="single" w:sz="4" w:space="0" w:color="auto"/>
              <w:left w:val="single" w:sz="4" w:space="0" w:color="auto"/>
              <w:bottom w:val="single" w:sz="4" w:space="0" w:color="auto"/>
              <w:right w:val="single" w:sz="4" w:space="0" w:color="auto"/>
            </w:tcBorders>
          </w:tcPr>
          <w:p w:rsidR="00CE0913" w:rsidRPr="00CE0913" w:rsidRDefault="00CE0913" w:rsidP="001116A4">
            <w:pPr>
              <w:spacing w:after="200" w:line="276" w:lineRule="auto"/>
              <w:ind w:firstLine="644"/>
              <w:rPr>
                <w:sz w:val="28"/>
                <w:szCs w:val="28"/>
              </w:rPr>
            </w:pPr>
            <w:r>
              <w:rPr>
                <w:sz w:val="28"/>
                <w:szCs w:val="28"/>
              </w:rPr>
              <w:t>0</w:t>
            </w:r>
          </w:p>
        </w:tc>
        <w:tc>
          <w:tcPr>
            <w:tcW w:w="173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spacing w:after="200" w:line="276" w:lineRule="auto"/>
              <w:rPr>
                <w:sz w:val="28"/>
                <w:szCs w:val="28"/>
                <w:lang w:val="en-US"/>
              </w:rPr>
            </w:pPr>
            <w:r>
              <w:rPr>
                <w:sz w:val="28"/>
                <w:szCs w:val="28"/>
              </w:rPr>
              <w:t>0</w:t>
            </w:r>
          </w:p>
        </w:tc>
      </w:tr>
    </w:tbl>
    <w:p w:rsidR="00CE0913" w:rsidRDefault="00CE0913" w:rsidP="00CE0913">
      <w:pPr>
        <w:jc w:val="both"/>
        <w:rPr>
          <w:sz w:val="28"/>
          <w:szCs w:val="28"/>
          <w:lang w:val="tt-RU"/>
        </w:rPr>
      </w:pPr>
    </w:p>
    <w:p w:rsidR="00CE0913" w:rsidRDefault="00CE0913" w:rsidP="00CE0913">
      <w:pPr>
        <w:jc w:val="both"/>
        <w:rPr>
          <w:color w:val="000000"/>
          <w:sz w:val="28"/>
          <w:szCs w:val="28"/>
          <w:lang w:val="tt-RU"/>
        </w:rPr>
      </w:pPr>
      <w:r>
        <w:rPr>
          <w:sz w:val="28"/>
          <w:szCs w:val="28"/>
          <w:lang w:val="tt-RU"/>
        </w:rPr>
        <w:t xml:space="preserve">     Бала иң беренче чиратта үзе яшәгән төбәкнең экологик хәлен белергә тиеш, шуның өчен төркемедә һәр ел фасылында табигатькә экскурсияләр оештырылды. Балалар табигатьнең төрле халәтен, бөҗәкләрне, чәчәкләрне, күк йөзен күзәттеләр, яфраклар, дару үләннәрен җыйдылар, бакча мәйданчыгын чүпләрдән арындырдылар, хайваннар белән таныштылар. Күзәтү, хезмәт аша балалар табигатьнең чисталыгын сакларга, матурлыгын күрә белергә өйрәнделәр.Язын тирә-якны чистартып, апрельдә чәчәк рассадалары утыртып каршыладык. Бакчадагы язгы эшләр белем-тәрбия бирү эшләре белән чиратлап алып барылды: язгы су юлларын ачу, стена </w:t>
      </w:r>
      <w:r>
        <w:rPr>
          <w:sz w:val="28"/>
          <w:szCs w:val="28"/>
          <w:lang w:val="tt-RU"/>
        </w:rPr>
        <w:lastRenderedPageBreak/>
        <w:t>буендагы карны чистарту, бакча мәйданын җыештыру уздырылды,  чәчәкләрне  тәрбияләп үстерү, сирәкләү, су сибү – болар барысы да бакча хезмәткәрләре һәм балалар тарафыннан эшләнде. Көзне каршылап участоктан чәчәк орлыклары, яфраклар җыйдык, мәйданны коелган яфраклардан арындырдык. Кышны каршы алганда исә, кардан сыннар ясау, кар көрәү, тубәләрне боздан, кардан арындыру кебек эшләр эшләнде, кошларга җим салыр өчен җимлекләр элдек,  аларга җим салуны оештырдык.</w:t>
      </w:r>
    </w:p>
    <w:p w:rsidR="00CE0913" w:rsidRDefault="00CE0913" w:rsidP="00CE0913">
      <w:pPr>
        <w:tabs>
          <w:tab w:val="num" w:pos="900"/>
        </w:tabs>
        <w:jc w:val="both"/>
        <w:rPr>
          <w:sz w:val="28"/>
          <w:szCs w:val="28"/>
          <w:lang w:val="tt-RU"/>
        </w:rPr>
      </w:pPr>
      <w:r>
        <w:rPr>
          <w:sz w:val="28"/>
          <w:szCs w:val="28"/>
          <w:lang w:val="tt-RU"/>
        </w:rPr>
        <w:t xml:space="preserve">       Милли һәм бакча традициясенә әйләнгән бәйрәмнәргә дә зур игътибар бирелде, чөнки милли үзаң, милләткә мәхәббәт хисләренә дә нигез мәктәпкәчә белем бирү учреждениеларында салына. Октябрьдә “Икмәкнең туган көне” бәйрәме, ноябрь аенда өлкәннәребезгә багышланган “И, әбием, әбекәем” дигән бәйрәм уздырдык. Декабрь аенда Яңа ел бәйрәменә әзерлек барды һәм бәйрәмне һәр елдагыча бик күңелле итеп үткәрдек. Мартта зурлап,  ныклы әзерлек белән, Әниләр бәйрәме, Нәүрүз, Кошларны каршылау уздырылды. Апрельдә Г. Тукай туган көнен уздырдык, Бөек Җиңү бәйрәменә багышланган митингта катнаштык.  Май ахырында “Сау бул, бакча” бәйрәме уздырылды, анда мәктәпкә укырга барырга тиешле балаларны озату үткәрелде. Май азагында балаларны яклау көненә багышлап “Балаларны саклау көне” бәйрәме уздырылды.</w:t>
      </w:r>
    </w:p>
    <w:p w:rsidR="00CE0913" w:rsidRDefault="00CE0913" w:rsidP="00CE0913">
      <w:pPr>
        <w:tabs>
          <w:tab w:val="num" w:pos="900"/>
        </w:tabs>
        <w:jc w:val="both"/>
        <w:rPr>
          <w:sz w:val="28"/>
          <w:szCs w:val="28"/>
          <w:lang w:val="tt-RU"/>
        </w:rPr>
      </w:pPr>
      <w:r>
        <w:rPr>
          <w:sz w:val="28"/>
          <w:szCs w:val="28"/>
          <w:lang w:val="tt-RU"/>
        </w:rPr>
        <w:t xml:space="preserve">        Баланы дөрес сөйләргә өйрәтү, аның сүз байлыгын арттыру, үз фикерен башкаларга ачык , аңлаешлы итеп сөйләргә өйрәтү балалар бакчасының төп бурычы булып тора. Без даими рәвештә шул юнәлештә эш алып барабыз. Моның өчен УМК киң кулланыла, ягъни, без ана телендә мультфильмнар карыйбыз, хикәяләр, әкиятләр укыйбыз һәм балалар белән бергә эчтәлеген сөйләп карыйбыз, сюжетлы-рольле, хәрәкәтле һәм түгәрәк  уеннары уйныйбыз. Җырлар өйрәнәбез , шигырьләр ятлыйбыз. Картиналар буенча хикәяләр төзергә өйрәнәбез. Сәнгатьле сөйләм, кычкырып уку, хикәя төзеп сөйләу кебек эшләрне башкарганда  авазларны дөрес әйтү беренче урынга куела.</w:t>
      </w:r>
    </w:p>
    <w:p w:rsidR="00CE0913" w:rsidRDefault="00CE0913" w:rsidP="00CE0913">
      <w:pPr>
        <w:ind w:firstLine="708"/>
        <w:jc w:val="both"/>
        <w:rPr>
          <w:sz w:val="28"/>
          <w:szCs w:val="28"/>
          <w:lang w:val="tt-RU"/>
        </w:rPr>
      </w:pPr>
      <w:r>
        <w:rPr>
          <w:sz w:val="28"/>
          <w:szCs w:val="28"/>
          <w:lang w:val="tt-RU"/>
        </w:rPr>
        <w:t>Белгәнебезчә, бала ана телендә камил сөйләшергә өйрәнсен өчен гаиләдә дә эшне дәвам итәргә кирәк. Шуңа күрә без әти-әниләр белән бергәләп эш алып барырга омтылабыз. УМК составына кергән мультфильмнарны өйдә карарга биреп җибәрәбез. Балалар бакчасында өйрәнгән шигырьләрне ныгыту өчен өйгә алырга тәкъдим итәбез..</w:t>
      </w:r>
    </w:p>
    <w:p w:rsidR="00CE0913" w:rsidRDefault="00CE0913" w:rsidP="00CE0913">
      <w:pPr>
        <w:jc w:val="both"/>
        <w:rPr>
          <w:sz w:val="28"/>
          <w:szCs w:val="28"/>
          <w:lang w:val="tt-RU"/>
        </w:rPr>
      </w:pPr>
      <w:r>
        <w:rPr>
          <w:sz w:val="28"/>
          <w:szCs w:val="28"/>
          <w:lang w:val="tt-RU"/>
        </w:rPr>
        <w:t xml:space="preserve">          Йомгаклап шуны әйтәсем килә, балалар бакчасында тәрбия-өйрәтү эше җитәрлек дәрәҗәдә куелган, балаларны өйрәтү, төрле яклап үстерү һәм тәрбияләү эшенә зур игьтибар бирелә, уңай шартлар тудырылган.</w:t>
      </w:r>
    </w:p>
    <w:p w:rsidR="00CE0913" w:rsidRDefault="00CE0913" w:rsidP="00CE0913">
      <w:pPr>
        <w:jc w:val="both"/>
        <w:rPr>
          <w:sz w:val="28"/>
          <w:szCs w:val="28"/>
          <w:lang w:val="tt-RU"/>
        </w:rPr>
      </w:pPr>
      <w:r>
        <w:rPr>
          <w:sz w:val="28"/>
          <w:szCs w:val="28"/>
          <w:lang w:val="tt-RU"/>
        </w:rPr>
        <w:t xml:space="preserve">        Ел дәвамында балалар бакчасының матди - техник хәле тагын да яхшырды. Гомумән  алганда  балалар бакчасының еллык эше тиешле югарылыкта дип  нәтиҗә ясалды. Уңай эшләребез белән бергә, әле чишелешен табасы, проблемаларыбыз да шактый. Бакчабызда ремонт эшләре алып барырга кирәк. Тәрбиячеләрнең дә үз өстендә эшләүләрен яхшыру, һөнәри осталыкларын тагын да камилләштерү таләп ителә. </w:t>
      </w:r>
    </w:p>
    <w:p w:rsidR="00CE0913" w:rsidRDefault="00CE0913" w:rsidP="00CE0913">
      <w:pPr>
        <w:rPr>
          <w:sz w:val="27"/>
          <w:szCs w:val="27"/>
          <w:lang w:val="tt-RU"/>
        </w:rPr>
      </w:pPr>
    </w:p>
    <w:p w:rsidR="00CE0913" w:rsidRDefault="00CE0913" w:rsidP="00CE0913">
      <w:pPr>
        <w:rPr>
          <w:b/>
          <w:bCs/>
          <w:sz w:val="32"/>
          <w:szCs w:val="32"/>
          <w:lang w:val="tt-RU"/>
        </w:rPr>
      </w:pPr>
      <w:r>
        <w:rPr>
          <w:sz w:val="28"/>
          <w:szCs w:val="28"/>
          <w:lang w:val="tt-RU"/>
        </w:rPr>
        <w:t xml:space="preserve"> </w:t>
      </w:r>
    </w:p>
    <w:p w:rsidR="00CE0913" w:rsidRPr="00947D07" w:rsidRDefault="00CE0913" w:rsidP="00CE0913">
      <w:pPr>
        <w:pStyle w:val="a7"/>
        <w:spacing w:before="0" w:after="0"/>
        <w:ind w:left="284"/>
        <w:jc w:val="left"/>
        <w:rPr>
          <w:rFonts w:ascii="Times New Roman" w:hAnsi="Times New Roman" w:cs="Times New Roman"/>
          <w:lang w:val="tt-RU"/>
        </w:rPr>
      </w:pPr>
      <w:r>
        <w:rPr>
          <w:rFonts w:ascii="Times New Roman" w:hAnsi="Times New Roman" w:cs="Times New Roman"/>
          <w:lang w:val="tt-RU"/>
        </w:rPr>
        <w:lastRenderedPageBreak/>
        <w:t xml:space="preserve">  1.2019 – 2020</w:t>
      </w:r>
      <w:bookmarkStart w:id="0" w:name="_GoBack"/>
      <w:bookmarkEnd w:id="0"/>
      <w:r w:rsidRPr="00947D07">
        <w:rPr>
          <w:rFonts w:ascii="Times New Roman" w:hAnsi="Times New Roman" w:cs="Times New Roman"/>
          <w:lang w:val="tt-RU"/>
        </w:rPr>
        <w:t xml:space="preserve">  уку елына алда торган бурычлар:</w:t>
      </w:r>
    </w:p>
    <w:p w:rsidR="00CE0913" w:rsidRPr="00947D07" w:rsidRDefault="00CE0913" w:rsidP="00CE0913">
      <w:pPr>
        <w:pStyle w:val="a7"/>
        <w:spacing w:before="0" w:after="0"/>
        <w:ind w:left="284"/>
        <w:jc w:val="left"/>
        <w:rPr>
          <w:rFonts w:ascii="Times New Roman" w:hAnsi="Times New Roman" w:cs="Times New Roman"/>
          <w:sz w:val="36"/>
          <w:szCs w:val="36"/>
          <w:lang w:val="tt-RU"/>
        </w:rPr>
      </w:pPr>
    </w:p>
    <w:p w:rsidR="00CE0913" w:rsidRPr="00947D07" w:rsidRDefault="00CE0913" w:rsidP="00CE0913">
      <w:pPr>
        <w:pStyle w:val="a5"/>
        <w:spacing w:line="276" w:lineRule="auto"/>
        <w:ind w:left="142"/>
        <w:jc w:val="both"/>
        <w:rPr>
          <w:rFonts w:ascii="Times New Roman" w:hAnsi="Times New Roman" w:cs="Times New Roman"/>
          <w:bCs/>
          <w:sz w:val="32"/>
          <w:szCs w:val="32"/>
          <w:lang w:val="tt-RU"/>
        </w:rPr>
      </w:pPr>
      <w:r w:rsidRPr="00947D07">
        <w:rPr>
          <w:rFonts w:ascii="Times New Roman" w:hAnsi="Times New Roman" w:cs="Times New Roman"/>
          <w:bCs/>
          <w:sz w:val="32"/>
          <w:szCs w:val="32"/>
          <w:lang w:val="tt-RU"/>
        </w:rPr>
        <w:t>- Балаларның һәрьяклап үсешен тәэмин итүдә яңа технологияләрне, үрнәк тәҗрибәләрне киң кулланып аларның сәламәтлеген саклау, физик яктан ныгыту буенча н</w:t>
      </w:r>
      <w:r w:rsidRPr="00947D07">
        <w:rPr>
          <w:rFonts w:ascii="Times New Roman" w:hAnsi="Times New Roman" w:cs="Times New Roman"/>
          <w:sz w:val="32"/>
          <w:szCs w:val="32"/>
          <w:lang w:val="tt-RU"/>
        </w:rPr>
        <w:t>әтиҗәле эш алып бару</w:t>
      </w:r>
    </w:p>
    <w:p w:rsidR="00CE0913" w:rsidRPr="00947D07" w:rsidRDefault="00CE0913" w:rsidP="00CE0913">
      <w:pPr>
        <w:pStyle w:val="a5"/>
        <w:spacing w:line="276" w:lineRule="auto"/>
        <w:ind w:firstLine="142"/>
        <w:jc w:val="both"/>
        <w:rPr>
          <w:rFonts w:ascii="Times New Roman" w:hAnsi="Times New Roman" w:cs="Times New Roman"/>
          <w:sz w:val="32"/>
          <w:szCs w:val="32"/>
          <w:lang w:val="tt-RU"/>
        </w:rPr>
      </w:pPr>
    </w:p>
    <w:p w:rsidR="00CE0913" w:rsidRPr="00947D07" w:rsidRDefault="00CE0913" w:rsidP="00CE0913">
      <w:pPr>
        <w:jc w:val="both"/>
        <w:rPr>
          <w:bCs/>
          <w:iCs/>
          <w:sz w:val="32"/>
          <w:szCs w:val="32"/>
          <w:lang w:val="tt-RU"/>
        </w:rPr>
      </w:pPr>
      <w:r w:rsidRPr="00947D07">
        <w:rPr>
          <w:sz w:val="32"/>
          <w:szCs w:val="32"/>
          <w:lang w:val="tt-RU"/>
        </w:rPr>
        <w:t xml:space="preserve">  - </w:t>
      </w:r>
      <w:r w:rsidRPr="00947D07">
        <w:rPr>
          <w:bCs/>
          <w:iCs/>
          <w:sz w:val="32"/>
          <w:szCs w:val="32"/>
          <w:lang w:val="tt-RU"/>
        </w:rPr>
        <w:t>Федераль дәүләт белем бирү станда</w:t>
      </w:r>
      <w:r>
        <w:rPr>
          <w:bCs/>
          <w:iCs/>
          <w:sz w:val="32"/>
          <w:szCs w:val="32"/>
          <w:lang w:val="tt-RU"/>
        </w:rPr>
        <w:t xml:space="preserve">ртларын өйрәнүне дәвам итеп,   </w:t>
      </w:r>
      <w:r w:rsidRPr="00947D07">
        <w:rPr>
          <w:bCs/>
          <w:iCs/>
          <w:sz w:val="32"/>
          <w:szCs w:val="32"/>
          <w:lang w:val="tt-RU"/>
        </w:rPr>
        <w:t>алдынгы педагогик тәҗрибәләргә нигезләнеп педагогларның һөнәри   осталыкларын үстерү</w:t>
      </w:r>
    </w:p>
    <w:p w:rsidR="00CE0913" w:rsidRPr="00947D07" w:rsidRDefault="00CE0913" w:rsidP="00CE0913">
      <w:pPr>
        <w:jc w:val="both"/>
        <w:rPr>
          <w:bCs/>
          <w:iCs/>
          <w:sz w:val="32"/>
          <w:szCs w:val="32"/>
          <w:lang w:val="tt-RU"/>
        </w:rPr>
      </w:pPr>
    </w:p>
    <w:p w:rsidR="00CE0913" w:rsidRPr="00947D07" w:rsidRDefault="00CE0913" w:rsidP="00CE0913">
      <w:pPr>
        <w:ind w:firstLine="142"/>
        <w:jc w:val="both"/>
        <w:rPr>
          <w:sz w:val="32"/>
          <w:szCs w:val="32"/>
          <w:lang w:val="tt-RU"/>
        </w:rPr>
      </w:pPr>
      <w:r w:rsidRPr="00947D07">
        <w:rPr>
          <w:sz w:val="32"/>
          <w:szCs w:val="32"/>
          <w:lang w:val="tt-RU"/>
        </w:rPr>
        <w:t xml:space="preserve">- Балаларны ике Дәүләт телләренә, яңа УМК нигезендә сыйфатлы өйрәтүне </w:t>
      </w:r>
      <w:r w:rsidRPr="00947D07">
        <w:rPr>
          <w:bCs/>
          <w:sz w:val="32"/>
          <w:szCs w:val="32"/>
          <w:lang w:val="tt-RU"/>
        </w:rPr>
        <w:t>тәэмин</w:t>
      </w:r>
      <w:r w:rsidRPr="00947D07">
        <w:rPr>
          <w:sz w:val="32"/>
          <w:szCs w:val="32"/>
          <w:lang w:val="tt-RU"/>
        </w:rPr>
        <w:t xml:space="preserve"> итү.</w:t>
      </w:r>
    </w:p>
    <w:p w:rsidR="00CE0913" w:rsidRPr="00947D07" w:rsidRDefault="00CE0913" w:rsidP="00CE0913">
      <w:pPr>
        <w:ind w:firstLine="142"/>
        <w:jc w:val="both"/>
        <w:rPr>
          <w:sz w:val="32"/>
          <w:szCs w:val="32"/>
          <w:lang w:val="tt-RU"/>
        </w:rPr>
      </w:pPr>
    </w:p>
    <w:p w:rsidR="00CE0913" w:rsidRPr="00947D07" w:rsidRDefault="00CE0913" w:rsidP="00CE0913">
      <w:pPr>
        <w:ind w:firstLine="142"/>
        <w:rPr>
          <w:bCs/>
          <w:iCs/>
          <w:sz w:val="32"/>
          <w:szCs w:val="32"/>
          <w:lang w:val="tt-RU"/>
        </w:rPr>
      </w:pPr>
      <w:r>
        <w:rPr>
          <w:bCs/>
          <w:iCs/>
          <w:sz w:val="32"/>
          <w:szCs w:val="32"/>
          <w:lang w:val="tt-RU"/>
        </w:rPr>
        <w:t xml:space="preserve">- Инновацион </w:t>
      </w:r>
      <w:r w:rsidRPr="00947D07">
        <w:rPr>
          <w:bCs/>
          <w:iCs/>
          <w:sz w:val="32"/>
          <w:szCs w:val="32"/>
          <w:lang w:val="tt-RU"/>
        </w:rPr>
        <w:t>проектлар, информацион-компьютер технологияләрен куллану аша балаларга юлларда куркынычсызлык кагыйдәләрен өйрәтүнең сыйфатын устерү.</w:t>
      </w:r>
    </w:p>
    <w:p w:rsidR="00CE0913" w:rsidRPr="00947D07" w:rsidRDefault="00CE0913" w:rsidP="00CE0913">
      <w:pPr>
        <w:ind w:firstLine="142"/>
        <w:jc w:val="both"/>
        <w:rPr>
          <w:bCs/>
          <w:iCs/>
          <w:sz w:val="32"/>
          <w:szCs w:val="32"/>
          <w:lang w:val="tt-RU"/>
        </w:rPr>
      </w:pPr>
    </w:p>
    <w:p w:rsidR="00CE0913" w:rsidRPr="00947D07" w:rsidRDefault="00CE0913" w:rsidP="00CE0913">
      <w:pPr>
        <w:pStyle w:val="a5"/>
        <w:ind w:right="252" w:firstLine="142"/>
        <w:jc w:val="both"/>
        <w:rPr>
          <w:rFonts w:ascii="Times New Roman" w:hAnsi="Times New Roman" w:cs="Times New Roman"/>
          <w:bCs/>
          <w:sz w:val="32"/>
          <w:szCs w:val="32"/>
          <w:lang w:val="tt-RU"/>
        </w:rPr>
      </w:pPr>
      <w:r w:rsidRPr="00947D07">
        <w:rPr>
          <w:rFonts w:ascii="Times New Roman" w:hAnsi="Times New Roman" w:cs="Times New Roman"/>
          <w:color w:val="000000"/>
          <w:sz w:val="32"/>
          <w:szCs w:val="32"/>
          <w:shd w:val="clear" w:color="auto" w:fill="F6F6F6"/>
          <w:lang w:val="tt-RU"/>
        </w:rPr>
        <w:t>-</w:t>
      </w:r>
      <w:r w:rsidRPr="00947D07">
        <w:rPr>
          <w:rFonts w:ascii="Times New Roman" w:hAnsi="Times New Roman" w:cs="Times New Roman"/>
          <w:sz w:val="32"/>
          <w:szCs w:val="32"/>
          <w:lang w:val="tt-RU"/>
        </w:rPr>
        <w:t xml:space="preserve"> </w:t>
      </w:r>
      <w:r w:rsidRPr="00947D07">
        <w:rPr>
          <w:rFonts w:ascii="Times New Roman" w:hAnsi="Times New Roman" w:cs="Times New Roman"/>
          <w:bCs/>
          <w:sz w:val="32"/>
          <w:szCs w:val="32"/>
          <w:lang w:val="tt-RU"/>
        </w:rPr>
        <w:t>Баланың туган телдә өлкәннәр һәм яшьтәшләре белән һәр үсеш этабына хас булган үзенчәлекле формада аралашуны оештыру.  Бу  аралашу нәтиҗәсендә традицияләрне үзләштерүгә, үзаң үсешенә нигез булып торган гражданлык хисләре башлангычына, туган иленә, туган ягына, гаиләсенә мәхәббәт тәрбияләү  буенча эшне дәвам итү.</w:t>
      </w:r>
    </w:p>
    <w:p w:rsidR="00CE0913" w:rsidRPr="00947D07" w:rsidRDefault="00CE0913" w:rsidP="00CE0913">
      <w:pPr>
        <w:pStyle w:val="ListParagraph"/>
        <w:tabs>
          <w:tab w:val="left" w:pos="0"/>
        </w:tabs>
        <w:spacing w:after="0"/>
        <w:ind w:left="0" w:firstLine="142"/>
        <w:jc w:val="both"/>
        <w:rPr>
          <w:rFonts w:ascii="Times New Roman" w:hAnsi="Times New Roman" w:cs="Times New Roman"/>
          <w:sz w:val="32"/>
          <w:szCs w:val="32"/>
          <w:lang w:val="tt-RU"/>
        </w:rPr>
      </w:pPr>
    </w:p>
    <w:p w:rsidR="00CE0913" w:rsidRPr="00947D07" w:rsidRDefault="00CE0913" w:rsidP="00CE0913">
      <w:pPr>
        <w:pStyle w:val="a5"/>
        <w:ind w:firstLine="142"/>
        <w:jc w:val="both"/>
        <w:rPr>
          <w:rFonts w:ascii="Times New Roman" w:hAnsi="Times New Roman" w:cs="Times New Roman"/>
          <w:bCs/>
          <w:iCs/>
          <w:sz w:val="32"/>
          <w:szCs w:val="32"/>
          <w:lang w:val="tt-RU"/>
        </w:rPr>
      </w:pPr>
      <w:r w:rsidRPr="00947D07">
        <w:rPr>
          <w:rFonts w:ascii="Times New Roman" w:hAnsi="Times New Roman" w:cs="Times New Roman"/>
          <w:sz w:val="32"/>
          <w:szCs w:val="32"/>
          <w:lang w:val="tt-RU"/>
        </w:rPr>
        <w:t xml:space="preserve">- Федераль Дәүләт белем стандартлары  таләпләренә таянып </w:t>
      </w:r>
      <w:r w:rsidRPr="00947D07">
        <w:rPr>
          <w:rFonts w:ascii="Times New Roman" w:hAnsi="Times New Roman" w:cs="Times New Roman"/>
          <w:bCs/>
          <w:sz w:val="32"/>
          <w:szCs w:val="32"/>
          <w:lang w:val="tt-RU"/>
        </w:rPr>
        <w:t>балаларны мәктәпкә әзерләүнең сыйфатын үстерү,</w:t>
      </w:r>
      <w:r w:rsidRPr="00947D07">
        <w:rPr>
          <w:rFonts w:ascii="Times New Roman" w:hAnsi="Times New Roman" w:cs="Times New Roman"/>
          <w:sz w:val="32"/>
          <w:szCs w:val="32"/>
          <w:lang w:val="tt-RU"/>
        </w:rPr>
        <w:t xml:space="preserve"> </w:t>
      </w:r>
      <w:r w:rsidRPr="00947D07">
        <w:rPr>
          <w:rFonts w:ascii="Times New Roman" w:hAnsi="Times New Roman" w:cs="Times New Roman"/>
          <w:bCs/>
          <w:iCs/>
          <w:sz w:val="32"/>
          <w:szCs w:val="32"/>
          <w:lang w:val="tt-RU"/>
        </w:rPr>
        <w:t xml:space="preserve"> мәктәп белән балалар бакчасы арасындагы дәвамчанлык буенча системалы эш булдыру</w:t>
      </w:r>
    </w:p>
    <w:p w:rsidR="00CE0913" w:rsidRPr="00947D07" w:rsidRDefault="00CE0913" w:rsidP="00CE0913">
      <w:pPr>
        <w:pStyle w:val="a5"/>
        <w:ind w:firstLine="142"/>
        <w:jc w:val="both"/>
        <w:rPr>
          <w:rFonts w:ascii="Times New Roman" w:hAnsi="Times New Roman" w:cs="Times New Roman"/>
          <w:bCs/>
          <w:iCs/>
          <w:sz w:val="32"/>
          <w:szCs w:val="32"/>
          <w:lang w:val="tt-RU"/>
        </w:rPr>
      </w:pPr>
    </w:p>
    <w:p w:rsidR="00CE0913" w:rsidRPr="00947D07" w:rsidRDefault="00CE0913" w:rsidP="00CE0913">
      <w:pPr>
        <w:ind w:firstLine="142"/>
        <w:jc w:val="both"/>
        <w:rPr>
          <w:bCs/>
          <w:iCs/>
          <w:sz w:val="32"/>
          <w:szCs w:val="32"/>
          <w:lang w:val="tt-RU"/>
        </w:rPr>
      </w:pPr>
      <w:r w:rsidRPr="00947D07">
        <w:rPr>
          <w:bCs/>
          <w:iCs/>
          <w:sz w:val="32"/>
          <w:szCs w:val="32"/>
          <w:lang w:val="tt-RU"/>
        </w:rPr>
        <w:t xml:space="preserve">  </w:t>
      </w:r>
      <w:r w:rsidRPr="00947D07">
        <w:rPr>
          <w:sz w:val="32"/>
          <w:szCs w:val="32"/>
          <w:lang w:val="tt-RU"/>
        </w:rPr>
        <w:t>- Әти-әниләр белән балалар бакчасы арасындагы социаль мөнәсәбәтләрне тулыландыру.</w:t>
      </w:r>
    </w:p>
    <w:p w:rsidR="00CE0913" w:rsidRPr="00CE0913" w:rsidRDefault="00CE0913" w:rsidP="00CE0913">
      <w:pPr>
        <w:pStyle w:val="ListParagraph"/>
        <w:rPr>
          <w:rFonts w:ascii="Times New Roman" w:hAnsi="Times New Roman" w:cs="Times New Roman"/>
          <w:lang w:val="tt-RU"/>
        </w:rPr>
      </w:pPr>
    </w:p>
    <w:p w:rsidR="00CE0913" w:rsidRPr="00CE0913" w:rsidRDefault="00CE0913" w:rsidP="00CE0913">
      <w:pPr>
        <w:pStyle w:val="ListParagraph"/>
        <w:rPr>
          <w:rFonts w:ascii="Times New Roman" w:hAnsi="Times New Roman" w:cs="Times New Roman"/>
          <w:lang w:val="tt-RU"/>
        </w:rPr>
      </w:pPr>
    </w:p>
    <w:p w:rsidR="00CE0913" w:rsidRPr="00CE0913" w:rsidRDefault="00CE0913" w:rsidP="00CE0913">
      <w:pPr>
        <w:pStyle w:val="ListParagraph"/>
        <w:rPr>
          <w:rFonts w:ascii="Times New Roman" w:hAnsi="Times New Roman" w:cs="Times New Roman"/>
          <w:lang w:val="tt-RU"/>
        </w:rPr>
      </w:pPr>
    </w:p>
    <w:p w:rsidR="00CE0913" w:rsidRPr="00CE0913" w:rsidRDefault="00CE0913" w:rsidP="00CE0913">
      <w:pPr>
        <w:pStyle w:val="ListParagraph"/>
        <w:rPr>
          <w:rFonts w:ascii="Times New Roman" w:hAnsi="Times New Roman" w:cs="Times New Roman"/>
          <w:lang w:val="tt-RU"/>
        </w:rPr>
      </w:pPr>
    </w:p>
    <w:p w:rsidR="00CE0913" w:rsidRPr="00CE0913" w:rsidRDefault="00CE0913" w:rsidP="00CE0913">
      <w:pPr>
        <w:pStyle w:val="ListParagraph"/>
        <w:rPr>
          <w:rFonts w:ascii="Times New Roman" w:hAnsi="Times New Roman" w:cs="Times New Roman"/>
          <w:lang w:val="tt-RU"/>
        </w:rPr>
      </w:pPr>
    </w:p>
    <w:p w:rsidR="00CE0913" w:rsidRPr="00947D07" w:rsidRDefault="00CE0913" w:rsidP="00CE0913">
      <w:pPr>
        <w:spacing w:line="288" w:lineRule="auto"/>
        <w:jc w:val="both"/>
        <w:rPr>
          <w:b/>
          <w:i/>
          <w:sz w:val="32"/>
          <w:szCs w:val="32"/>
          <w:lang w:val="tt-RU"/>
        </w:rPr>
      </w:pPr>
      <w:r w:rsidRPr="00947D07">
        <w:rPr>
          <w:b/>
          <w:sz w:val="32"/>
          <w:szCs w:val="32"/>
          <w:lang w:val="tt-RU"/>
        </w:rPr>
        <w:lastRenderedPageBreak/>
        <w:t>1.2.Педагогический ценз ДОУ</w:t>
      </w:r>
    </w:p>
    <w:p w:rsidR="00CE0913" w:rsidRPr="00003E4A" w:rsidRDefault="00CE0913" w:rsidP="00CE0913">
      <w:pPr>
        <w:pStyle w:val="Default"/>
        <w:rPr>
          <w:rFonts w:ascii="Times New Roman" w:hAnsi="Times New Roman" w:cs="Times New Roman"/>
          <w:sz w:val="28"/>
          <w:szCs w:val="28"/>
          <w:lang w:val="tt-RU"/>
        </w:rPr>
      </w:pPr>
      <w:r w:rsidRPr="00947D07">
        <w:rPr>
          <w:rFonts w:ascii="Times New Roman" w:hAnsi="Times New Roman" w:cs="Times New Roman"/>
          <w:sz w:val="28"/>
          <w:szCs w:val="28"/>
        </w:rPr>
        <w:t>Всего работающих</w:t>
      </w:r>
      <w:r w:rsidRPr="00947D07">
        <w:rPr>
          <w:rFonts w:ascii="Times New Roman" w:hAnsi="Times New Roman" w:cs="Times New Roman"/>
          <w:sz w:val="28"/>
          <w:szCs w:val="28"/>
          <w:lang w:val="tt-RU"/>
        </w:rPr>
        <w:t xml:space="preserve"> </w:t>
      </w:r>
      <w:r w:rsidRPr="00947D07">
        <w:rPr>
          <w:rFonts w:ascii="Times New Roman" w:hAnsi="Times New Roman" w:cs="Times New Roman"/>
          <w:sz w:val="28"/>
          <w:szCs w:val="28"/>
        </w:rPr>
        <w:t xml:space="preserve"> педагогов  -  </w:t>
      </w:r>
      <w:r>
        <w:rPr>
          <w:rFonts w:ascii="Times New Roman" w:hAnsi="Times New Roman" w:cs="Times New Roman"/>
          <w:sz w:val="28"/>
          <w:szCs w:val="28"/>
          <w:lang w:val="tt-RU"/>
        </w:rPr>
        <w:t>2</w:t>
      </w:r>
      <w:r w:rsidRPr="00947D07">
        <w:rPr>
          <w:rFonts w:ascii="Times New Roman" w:hAnsi="Times New Roman" w:cs="Times New Roman"/>
          <w:sz w:val="28"/>
          <w:szCs w:val="28"/>
        </w:rPr>
        <w:t xml:space="preserve">  , из них заведующ</w:t>
      </w:r>
      <w:r>
        <w:rPr>
          <w:rFonts w:ascii="Times New Roman" w:hAnsi="Times New Roman" w:cs="Times New Roman"/>
          <w:sz w:val="28"/>
          <w:szCs w:val="28"/>
        </w:rPr>
        <w:t>ий – 1, педагог</w:t>
      </w:r>
      <w:r w:rsidRPr="00947D07">
        <w:rPr>
          <w:rFonts w:ascii="Times New Roman" w:hAnsi="Times New Roman" w:cs="Times New Roman"/>
          <w:sz w:val="28"/>
          <w:szCs w:val="28"/>
        </w:rPr>
        <w:t xml:space="preserve"> - </w:t>
      </w:r>
      <w:r>
        <w:rPr>
          <w:rFonts w:ascii="Times New Roman" w:hAnsi="Times New Roman" w:cs="Times New Roman"/>
          <w:sz w:val="28"/>
          <w:szCs w:val="28"/>
          <w:lang w:val="tt-RU"/>
        </w:rPr>
        <w:t>1</w:t>
      </w:r>
    </w:p>
    <w:p w:rsidR="00CE0913" w:rsidRPr="00947D07" w:rsidRDefault="00CE0913" w:rsidP="00CE0913">
      <w:pPr>
        <w:pStyle w:val="Default"/>
        <w:rPr>
          <w:rFonts w:ascii="Times New Roman" w:hAnsi="Times New Roman" w:cs="Times New Roman"/>
          <w:sz w:val="28"/>
          <w:szCs w:val="28"/>
        </w:rPr>
      </w:pPr>
      <w:r w:rsidRPr="00947D07">
        <w:rPr>
          <w:rFonts w:ascii="Times New Roman" w:hAnsi="Times New Roman" w:cs="Times New Roman"/>
          <w:sz w:val="28"/>
          <w:szCs w:val="28"/>
        </w:rPr>
        <w:t xml:space="preserve">Детский сад  полностью укомплектован кадрами. </w:t>
      </w:r>
    </w:p>
    <w:p w:rsidR="00CE0913" w:rsidRPr="00811B10" w:rsidRDefault="00CE0913" w:rsidP="00CE0913">
      <w:pPr>
        <w:pStyle w:val="Default"/>
        <w:jc w:val="center"/>
        <w:rPr>
          <w:rFonts w:ascii="Times New Roman" w:hAnsi="Times New Roman" w:cs="Times New Roman"/>
        </w:rPr>
      </w:pP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9"/>
        <w:gridCol w:w="3152"/>
        <w:gridCol w:w="1843"/>
      </w:tblGrid>
      <w:tr w:rsidR="00CE0913" w:rsidRPr="00811B10" w:rsidTr="001116A4">
        <w:trPr>
          <w:trHeight w:val="247"/>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ПЕДАГОГИЧЕСКИЙ  СТАЖ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КОЛИЧЕСТВО  ЧЕЛОВЕК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ПРОЦЕНТ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До 5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lang w:val="tt-RU"/>
              </w:rPr>
            </w:pPr>
            <w:r w:rsidRPr="00811B10">
              <w:rPr>
                <w:rFonts w:ascii="Times New Roman" w:hAnsi="Times New Roman" w:cs="Times New Roman"/>
              </w:rPr>
              <w:t xml:space="preserve">          </w:t>
            </w:r>
            <w:r w:rsidRPr="00811B10">
              <w:rPr>
                <w:rFonts w:ascii="Times New Roman" w:hAnsi="Times New Roman" w:cs="Times New Roman"/>
                <w:lang w:val="tt-RU"/>
              </w:rPr>
              <w:t>1</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5-10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10-15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15-20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Более 20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lang w:val="tt-RU"/>
              </w:rPr>
            </w:pPr>
            <w:r w:rsidRPr="00811B10">
              <w:rPr>
                <w:rFonts w:ascii="Times New Roman" w:hAnsi="Times New Roman" w:cs="Times New Roman"/>
              </w:rPr>
              <w:t xml:space="preserve">         </w:t>
            </w:r>
            <w:r w:rsidRPr="00811B10">
              <w:rPr>
                <w:rFonts w:ascii="Times New Roman" w:hAnsi="Times New Roman" w:cs="Times New Roman"/>
                <w:lang w:val="tt-RU"/>
              </w:rPr>
              <w:t>1</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100</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ВОЗРАСТ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КОЛИЧЕСТВО ЧЕЛОВЕК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ПРОЦЕНТ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до 30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от 30 до 40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от 40 до 45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от 45 до 50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lang w:val="tt-RU"/>
              </w:rPr>
            </w:pPr>
            <w:r w:rsidRPr="00811B10">
              <w:rPr>
                <w:rFonts w:ascii="Times New Roman" w:hAnsi="Times New Roman" w:cs="Times New Roman"/>
              </w:rPr>
              <w:t xml:space="preserve">        </w:t>
            </w:r>
            <w:r w:rsidRPr="00811B10">
              <w:rPr>
                <w:rFonts w:ascii="Times New Roman" w:hAnsi="Times New Roman" w:cs="Times New Roman"/>
                <w:lang w:val="tt-RU"/>
              </w:rPr>
              <w:t>1</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lang w:val="tt-RU"/>
              </w:rPr>
            </w:pPr>
            <w:r w:rsidRPr="00811B10">
              <w:rPr>
                <w:rFonts w:ascii="Times New Roman" w:hAnsi="Times New Roman" w:cs="Times New Roman"/>
              </w:rPr>
              <w:t xml:space="preserve">           </w:t>
            </w:r>
            <w:r w:rsidRPr="00811B10">
              <w:rPr>
                <w:rFonts w:ascii="Times New Roman" w:hAnsi="Times New Roman" w:cs="Times New Roman"/>
                <w:lang w:val="tt-RU"/>
              </w:rPr>
              <w:t>100</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свыше 50 лет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r w:rsidRPr="00811B10">
              <w:rPr>
                <w:rFonts w:ascii="Times New Roman" w:hAnsi="Times New Roman" w:cs="Times New Roman"/>
                <w:lang w:val="tt-RU"/>
              </w:rPr>
              <w:t>-</w:t>
            </w:r>
            <w:r w:rsidRPr="00811B10">
              <w:rPr>
                <w:rFonts w:ascii="Times New Roman" w:hAnsi="Times New Roman" w:cs="Times New Roman"/>
              </w:rPr>
              <w:t xml:space="preserve">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lang w:val="tt-RU"/>
              </w:rPr>
            </w:pPr>
            <w:r w:rsidRPr="00811B10">
              <w:rPr>
                <w:rFonts w:ascii="Times New Roman" w:hAnsi="Times New Roman" w:cs="Times New Roman"/>
              </w:rPr>
              <w:t xml:space="preserve">         </w:t>
            </w:r>
            <w:r w:rsidRPr="00811B10">
              <w:rPr>
                <w:rFonts w:ascii="Times New Roman" w:hAnsi="Times New Roman" w:cs="Times New Roman"/>
                <w:lang w:val="tt-RU"/>
              </w:rPr>
              <w:t>-</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ОБРАЗОВАНИЕ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КОЛИЧЕСТВО ЧЕЛОВЕК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ПРОЦЕНТ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Высшее профессиональное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1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25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Средне-профессиональное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lang w:val="tt-RU"/>
              </w:rPr>
              <w:t xml:space="preserve">         1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75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КАТЕГОРИЯ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КОЛИЧЕСТВО ЧЕЛОВЕК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ПРОЦЕНТ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Высшая квалификационная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Первая квалификационная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lang w:val="tt-RU"/>
              </w:rPr>
            </w:pPr>
            <w:r w:rsidRPr="00811B10">
              <w:rPr>
                <w:rFonts w:ascii="Times New Roman" w:hAnsi="Times New Roman" w:cs="Times New Roman"/>
              </w:rPr>
              <w:t xml:space="preserve">         </w:t>
            </w:r>
            <w:r w:rsidRPr="00811B10">
              <w:rPr>
                <w:rFonts w:ascii="Times New Roman" w:hAnsi="Times New Roman" w:cs="Times New Roman"/>
                <w:lang w:val="tt-RU"/>
              </w:rPr>
              <w:t>1</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r w:rsidRPr="00811B10">
              <w:rPr>
                <w:rFonts w:ascii="Times New Roman" w:hAnsi="Times New Roman" w:cs="Times New Roman"/>
                <w:lang w:val="tt-RU"/>
              </w:rPr>
              <w:t>100</w:t>
            </w:r>
            <w:r w:rsidRPr="00811B10">
              <w:rPr>
                <w:rFonts w:ascii="Times New Roman" w:hAnsi="Times New Roman" w:cs="Times New Roman"/>
              </w:rPr>
              <w:t xml:space="preserve">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Вторая квалификационная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 </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             -</w:t>
            </w:r>
          </w:p>
        </w:tc>
      </w:tr>
      <w:tr w:rsidR="00CE0913" w:rsidRPr="00811B10" w:rsidTr="001116A4">
        <w:trPr>
          <w:trHeight w:val="109"/>
        </w:trPr>
        <w:tc>
          <w:tcPr>
            <w:tcW w:w="3369"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rPr>
            </w:pPr>
            <w:r w:rsidRPr="00811B10">
              <w:rPr>
                <w:rFonts w:ascii="Times New Roman" w:hAnsi="Times New Roman" w:cs="Times New Roman"/>
              </w:rPr>
              <w:t xml:space="preserve">Без категории </w:t>
            </w:r>
          </w:p>
        </w:tc>
        <w:tc>
          <w:tcPr>
            <w:tcW w:w="3152"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lang w:val="tt-RU"/>
              </w:rPr>
            </w:pPr>
            <w:r w:rsidRPr="00811B10">
              <w:rPr>
                <w:rFonts w:ascii="Times New Roman" w:hAnsi="Times New Roman" w:cs="Times New Roman"/>
              </w:rPr>
              <w:t xml:space="preserve">       </w:t>
            </w:r>
            <w:r w:rsidRPr="00811B10">
              <w:rPr>
                <w:rFonts w:ascii="Times New Roman" w:hAnsi="Times New Roman" w:cs="Times New Roman"/>
                <w:lang w:val="tt-RU"/>
              </w:rPr>
              <w:t>-</w:t>
            </w:r>
          </w:p>
        </w:tc>
        <w:tc>
          <w:tcPr>
            <w:tcW w:w="1843" w:type="dxa"/>
            <w:tcBorders>
              <w:top w:val="single" w:sz="4" w:space="0" w:color="auto"/>
              <w:left w:val="single" w:sz="4" w:space="0" w:color="auto"/>
              <w:bottom w:val="single" w:sz="4" w:space="0" w:color="auto"/>
              <w:right w:val="single" w:sz="4" w:space="0" w:color="auto"/>
            </w:tcBorders>
          </w:tcPr>
          <w:p w:rsidR="00CE0913" w:rsidRPr="00811B10" w:rsidRDefault="00CE0913" w:rsidP="001116A4">
            <w:pPr>
              <w:pStyle w:val="Default"/>
              <w:rPr>
                <w:rFonts w:ascii="Times New Roman" w:hAnsi="Times New Roman" w:cs="Times New Roman"/>
                <w:lang w:val="tt-RU"/>
              </w:rPr>
            </w:pPr>
            <w:r w:rsidRPr="00811B10">
              <w:rPr>
                <w:rFonts w:ascii="Times New Roman" w:hAnsi="Times New Roman" w:cs="Times New Roman"/>
              </w:rPr>
              <w:t xml:space="preserve">             </w:t>
            </w:r>
            <w:r w:rsidRPr="00811B10">
              <w:rPr>
                <w:rFonts w:ascii="Times New Roman" w:hAnsi="Times New Roman" w:cs="Times New Roman"/>
                <w:lang w:val="tt-RU"/>
              </w:rPr>
              <w:t>-</w:t>
            </w:r>
          </w:p>
        </w:tc>
      </w:tr>
    </w:tbl>
    <w:p w:rsidR="00CE0913" w:rsidRPr="00811B10" w:rsidRDefault="00CE0913" w:rsidP="00CE0913">
      <w:pPr>
        <w:rPr>
          <w:lang w:val="tt-RU"/>
        </w:rPr>
      </w:pPr>
    </w:p>
    <w:p w:rsidR="00CE0913" w:rsidRPr="00D85B86" w:rsidRDefault="00CE0913" w:rsidP="00CE0913">
      <w:pPr>
        <w:rPr>
          <w:lang w:val="tt-RU"/>
        </w:rPr>
      </w:pPr>
    </w:p>
    <w:p w:rsidR="0093251E" w:rsidRDefault="0093251E"/>
    <w:sectPr w:rsidR="009325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90653"/>
    <w:multiLevelType w:val="hybridMultilevel"/>
    <w:tmpl w:val="A89C00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
    <w:nsid w:val="2C451BAD"/>
    <w:multiLevelType w:val="hybridMultilevel"/>
    <w:tmpl w:val="CD3E760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
    <w:nsid w:val="3AA339CF"/>
    <w:multiLevelType w:val="hybridMultilevel"/>
    <w:tmpl w:val="DC589B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3">
    <w:nsid w:val="5EF64462"/>
    <w:multiLevelType w:val="hybridMultilevel"/>
    <w:tmpl w:val="4AA4D8C6"/>
    <w:lvl w:ilvl="0" w:tplc="0419000F">
      <w:start w:val="1"/>
      <w:numFmt w:val="decimal"/>
      <w:lvlText w:val="%1."/>
      <w:lvlJc w:val="left"/>
      <w:pPr>
        <w:tabs>
          <w:tab w:val="num" w:pos="737"/>
        </w:tabs>
        <w:ind w:left="737" w:hanging="453"/>
      </w:pPr>
      <w:rPr>
        <w:rFonts w:cs="Times New Roman"/>
        <w:b w:val="0"/>
        <w:bCs w:val="0"/>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lvlOverride w:ilvl="2"/>
    <w:lvlOverride w:ilvl="3"/>
    <w:lvlOverride w:ilvl="4"/>
    <w:lvlOverride w:ilvl="5"/>
    <w:lvlOverride w:ilvl="6"/>
    <w:lvlOverride w:ilvl="7"/>
    <w:lvlOverride w:ilvl="8"/>
  </w:num>
  <w:num w:numId="3">
    <w:abstractNumId w:val="0"/>
    <w:lvlOverride w:ilvl="0"/>
    <w:lvlOverride w:ilvl="1"/>
    <w:lvlOverride w:ilvl="2"/>
    <w:lvlOverride w:ilvl="3"/>
    <w:lvlOverride w:ilvl="4"/>
    <w:lvlOverride w:ilvl="5"/>
    <w:lvlOverride w:ilvl="6"/>
    <w:lvlOverride w:ilvl="7"/>
    <w:lvlOverride w:ilvl="8"/>
  </w:num>
  <w:num w:numId="4">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913"/>
    <w:rsid w:val="0093251E"/>
    <w:rsid w:val="00CE09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91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CE0913"/>
    <w:rPr>
      <w:rFonts w:ascii="Times New Roman" w:hAnsi="Times New Roman" w:cs="Times New Roman" w:hint="default"/>
      <w:b/>
      <w:bCs/>
    </w:rPr>
  </w:style>
  <w:style w:type="character" w:customStyle="1" w:styleId="a4">
    <w:name w:val="Верхний колонтитул Знак"/>
    <w:link w:val="a5"/>
    <w:locked/>
    <w:rsid w:val="00CE0913"/>
    <w:rPr>
      <w:rFonts w:ascii="Calibri" w:hAnsi="Calibri" w:cs="Calibri"/>
      <w:lang w:eastAsia="ru-RU"/>
    </w:rPr>
  </w:style>
  <w:style w:type="paragraph" w:styleId="a5">
    <w:name w:val="header"/>
    <w:basedOn w:val="a"/>
    <w:link w:val="a4"/>
    <w:rsid w:val="00CE0913"/>
    <w:pPr>
      <w:tabs>
        <w:tab w:val="center" w:pos="4677"/>
        <w:tab w:val="right" w:pos="9355"/>
      </w:tabs>
      <w:overflowPunct w:val="0"/>
      <w:autoSpaceDE w:val="0"/>
      <w:autoSpaceDN w:val="0"/>
      <w:adjustRightInd w:val="0"/>
    </w:pPr>
    <w:rPr>
      <w:rFonts w:ascii="Calibri" w:eastAsiaTheme="minorHAnsi" w:hAnsi="Calibri" w:cs="Calibri"/>
      <w:sz w:val="22"/>
      <w:szCs w:val="22"/>
    </w:rPr>
  </w:style>
  <w:style w:type="character" w:customStyle="1" w:styleId="1">
    <w:name w:val="Верхний колонтитул Знак1"/>
    <w:basedOn w:val="a0"/>
    <w:uiPriority w:val="99"/>
    <w:semiHidden/>
    <w:rsid w:val="00CE0913"/>
    <w:rPr>
      <w:rFonts w:ascii="Times New Roman" w:eastAsia="Times New Roman" w:hAnsi="Times New Roman" w:cs="Times New Roman"/>
      <w:sz w:val="24"/>
      <w:szCs w:val="24"/>
      <w:lang w:eastAsia="ru-RU"/>
    </w:rPr>
  </w:style>
  <w:style w:type="character" w:customStyle="1" w:styleId="a6">
    <w:name w:val="Название Знак"/>
    <w:link w:val="a7"/>
    <w:locked/>
    <w:rsid w:val="00CE0913"/>
    <w:rPr>
      <w:rFonts w:ascii="Arial" w:hAnsi="Arial" w:cs="Arial"/>
      <w:b/>
      <w:bCs/>
      <w:kern w:val="28"/>
      <w:sz w:val="32"/>
      <w:szCs w:val="32"/>
      <w:lang w:eastAsia="ru-RU"/>
    </w:rPr>
  </w:style>
  <w:style w:type="paragraph" w:styleId="a7">
    <w:name w:val="Title"/>
    <w:basedOn w:val="a"/>
    <w:link w:val="a6"/>
    <w:qFormat/>
    <w:rsid w:val="00CE0913"/>
    <w:pPr>
      <w:overflowPunct w:val="0"/>
      <w:autoSpaceDE w:val="0"/>
      <w:autoSpaceDN w:val="0"/>
      <w:adjustRightInd w:val="0"/>
      <w:spacing w:before="240" w:after="60"/>
      <w:jc w:val="center"/>
    </w:pPr>
    <w:rPr>
      <w:rFonts w:ascii="Arial" w:eastAsiaTheme="minorHAnsi" w:hAnsi="Arial" w:cs="Arial"/>
      <w:b/>
      <w:bCs/>
      <w:kern w:val="28"/>
      <w:sz w:val="32"/>
      <w:szCs w:val="32"/>
    </w:rPr>
  </w:style>
  <w:style w:type="character" w:customStyle="1" w:styleId="10">
    <w:name w:val="Название Знак1"/>
    <w:basedOn w:val="a0"/>
    <w:uiPriority w:val="10"/>
    <w:rsid w:val="00CE0913"/>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8">
    <w:name w:val="Основной текст Знак"/>
    <w:link w:val="a9"/>
    <w:locked/>
    <w:rsid w:val="00CE0913"/>
    <w:rPr>
      <w:rFonts w:ascii="Calibri" w:hAnsi="Calibri" w:cs="Calibri"/>
      <w:sz w:val="16"/>
      <w:szCs w:val="16"/>
      <w:lang w:eastAsia="ru-RU"/>
    </w:rPr>
  </w:style>
  <w:style w:type="paragraph" w:styleId="a9">
    <w:name w:val="Body Text"/>
    <w:basedOn w:val="a"/>
    <w:link w:val="a8"/>
    <w:rsid w:val="00CE0913"/>
    <w:rPr>
      <w:rFonts w:ascii="Calibri" w:eastAsiaTheme="minorHAnsi" w:hAnsi="Calibri" w:cs="Calibri"/>
      <w:sz w:val="16"/>
      <w:szCs w:val="16"/>
    </w:rPr>
  </w:style>
  <w:style w:type="character" w:customStyle="1" w:styleId="11">
    <w:name w:val="Основной текст Знак1"/>
    <w:basedOn w:val="a0"/>
    <w:uiPriority w:val="99"/>
    <w:semiHidden/>
    <w:rsid w:val="00CE0913"/>
    <w:rPr>
      <w:rFonts w:ascii="Times New Roman" w:eastAsia="Times New Roman" w:hAnsi="Times New Roman" w:cs="Times New Roman"/>
      <w:sz w:val="24"/>
      <w:szCs w:val="24"/>
      <w:lang w:eastAsia="ru-RU"/>
    </w:rPr>
  </w:style>
  <w:style w:type="paragraph" w:customStyle="1" w:styleId="ListParagraph">
    <w:name w:val="List Paragraph"/>
    <w:basedOn w:val="a"/>
    <w:rsid w:val="00CE0913"/>
    <w:pPr>
      <w:spacing w:after="200" w:line="276" w:lineRule="auto"/>
      <w:ind w:left="720"/>
    </w:pPr>
    <w:rPr>
      <w:rFonts w:ascii="Calibri" w:hAnsi="Calibri" w:cs="Calibri"/>
      <w:sz w:val="22"/>
      <w:szCs w:val="22"/>
      <w:lang w:eastAsia="en-US"/>
    </w:rPr>
  </w:style>
  <w:style w:type="paragraph" w:customStyle="1" w:styleId="12">
    <w:name w:val="Абзац списка1"/>
    <w:basedOn w:val="a"/>
    <w:rsid w:val="00CE0913"/>
    <w:pPr>
      <w:spacing w:after="200" w:line="276" w:lineRule="auto"/>
      <w:ind w:left="720"/>
    </w:pPr>
    <w:rPr>
      <w:rFonts w:ascii="Calibri" w:hAnsi="Calibri" w:cs="Calibri"/>
      <w:sz w:val="22"/>
      <w:szCs w:val="22"/>
    </w:rPr>
  </w:style>
  <w:style w:type="paragraph" w:customStyle="1" w:styleId="Default">
    <w:name w:val="Default"/>
    <w:rsid w:val="00CE0913"/>
    <w:pPr>
      <w:autoSpaceDE w:val="0"/>
      <w:autoSpaceDN w:val="0"/>
      <w:adjustRightInd w:val="0"/>
      <w:spacing w:after="0" w:line="240" w:lineRule="auto"/>
    </w:pPr>
    <w:rPr>
      <w:rFonts w:ascii="Tahoma" w:eastAsia="Times New Roman" w:hAnsi="Tahoma" w:cs="Tahom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091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CE0913"/>
    <w:rPr>
      <w:rFonts w:ascii="Times New Roman" w:hAnsi="Times New Roman" w:cs="Times New Roman" w:hint="default"/>
      <w:b/>
      <w:bCs/>
    </w:rPr>
  </w:style>
  <w:style w:type="character" w:customStyle="1" w:styleId="a4">
    <w:name w:val="Верхний колонтитул Знак"/>
    <w:link w:val="a5"/>
    <w:locked/>
    <w:rsid w:val="00CE0913"/>
    <w:rPr>
      <w:rFonts w:ascii="Calibri" w:hAnsi="Calibri" w:cs="Calibri"/>
      <w:lang w:eastAsia="ru-RU"/>
    </w:rPr>
  </w:style>
  <w:style w:type="paragraph" w:styleId="a5">
    <w:name w:val="header"/>
    <w:basedOn w:val="a"/>
    <w:link w:val="a4"/>
    <w:rsid w:val="00CE0913"/>
    <w:pPr>
      <w:tabs>
        <w:tab w:val="center" w:pos="4677"/>
        <w:tab w:val="right" w:pos="9355"/>
      </w:tabs>
      <w:overflowPunct w:val="0"/>
      <w:autoSpaceDE w:val="0"/>
      <w:autoSpaceDN w:val="0"/>
      <w:adjustRightInd w:val="0"/>
    </w:pPr>
    <w:rPr>
      <w:rFonts w:ascii="Calibri" w:eastAsiaTheme="minorHAnsi" w:hAnsi="Calibri" w:cs="Calibri"/>
      <w:sz w:val="22"/>
      <w:szCs w:val="22"/>
    </w:rPr>
  </w:style>
  <w:style w:type="character" w:customStyle="1" w:styleId="1">
    <w:name w:val="Верхний колонтитул Знак1"/>
    <w:basedOn w:val="a0"/>
    <w:uiPriority w:val="99"/>
    <w:semiHidden/>
    <w:rsid w:val="00CE0913"/>
    <w:rPr>
      <w:rFonts w:ascii="Times New Roman" w:eastAsia="Times New Roman" w:hAnsi="Times New Roman" w:cs="Times New Roman"/>
      <w:sz w:val="24"/>
      <w:szCs w:val="24"/>
      <w:lang w:eastAsia="ru-RU"/>
    </w:rPr>
  </w:style>
  <w:style w:type="character" w:customStyle="1" w:styleId="a6">
    <w:name w:val="Название Знак"/>
    <w:link w:val="a7"/>
    <w:locked/>
    <w:rsid w:val="00CE0913"/>
    <w:rPr>
      <w:rFonts w:ascii="Arial" w:hAnsi="Arial" w:cs="Arial"/>
      <w:b/>
      <w:bCs/>
      <w:kern w:val="28"/>
      <w:sz w:val="32"/>
      <w:szCs w:val="32"/>
      <w:lang w:eastAsia="ru-RU"/>
    </w:rPr>
  </w:style>
  <w:style w:type="paragraph" w:styleId="a7">
    <w:name w:val="Title"/>
    <w:basedOn w:val="a"/>
    <w:link w:val="a6"/>
    <w:qFormat/>
    <w:rsid w:val="00CE0913"/>
    <w:pPr>
      <w:overflowPunct w:val="0"/>
      <w:autoSpaceDE w:val="0"/>
      <w:autoSpaceDN w:val="0"/>
      <w:adjustRightInd w:val="0"/>
      <w:spacing w:before="240" w:after="60"/>
      <w:jc w:val="center"/>
    </w:pPr>
    <w:rPr>
      <w:rFonts w:ascii="Arial" w:eastAsiaTheme="minorHAnsi" w:hAnsi="Arial" w:cs="Arial"/>
      <w:b/>
      <w:bCs/>
      <w:kern w:val="28"/>
      <w:sz w:val="32"/>
      <w:szCs w:val="32"/>
    </w:rPr>
  </w:style>
  <w:style w:type="character" w:customStyle="1" w:styleId="10">
    <w:name w:val="Название Знак1"/>
    <w:basedOn w:val="a0"/>
    <w:uiPriority w:val="10"/>
    <w:rsid w:val="00CE0913"/>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8">
    <w:name w:val="Основной текст Знак"/>
    <w:link w:val="a9"/>
    <w:locked/>
    <w:rsid w:val="00CE0913"/>
    <w:rPr>
      <w:rFonts w:ascii="Calibri" w:hAnsi="Calibri" w:cs="Calibri"/>
      <w:sz w:val="16"/>
      <w:szCs w:val="16"/>
      <w:lang w:eastAsia="ru-RU"/>
    </w:rPr>
  </w:style>
  <w:style w:type="paragraph" w:styleId="a9">
    <w:name w:val="Body Text"/>
    <w:basedOn w:val="a"/>
    <w:link w:val="a8"/>
    <w:rsid w:val="00CE0913"/>
    <w:rPr>
      <w:rFonts w:ascii="Calibri" w:eastAsiaTheme="minorHAnsi" w:hAnsi="Calibri" w:cs="Calibri"/>
      <w:sz w:val="16"/>
      <w:szCs w:val="16"/>
    </w:rPr>
  </w:style>
  <w:style w:type="character" w:customStyle="1" w:styleId="11">
    <w:name w:val="Основной текст Знак1"/>
    <w:basedOn w:val="a0"/>
    <w:uiPriority w:val="99"/>
    <w:semiHidden/>
    <w:rsid w:val="00CE0913"/>
    <w:rPr>
      <w:rFonts w:ascii="Times New Roman" w:eastAsia="Times New Roman" w:hAnsi="Times New Roman" w:cs="Times New Roman"/>
      <w:sz w:val="24"/>
      <w:szCs w:val="24"/>
      <w:lang w:eastAsia="ru-RU"/>
    </w:rPr>
  </w:style>
  <w:style w:type="paragraph" w:customStyle="1" w:styleId="ListParagraph">
    <w:name w:val="List Paragraph"/>
    <w:basedOn w:val="a"/>
    <w:rsid w:val="00CE0913"/>
    <w:pPr>
      <w:spacing w:after="200" w:line="276" w:lineRule="auto"/>
      <w:ind w:left="720"/>
    </w:pPr>
    <w:rPr>
      <w:rFonts w:ascii="Calibri" w:hAnsi="Calibri" w:cs="Calibri"/>
      <w:sz w:val="22"/>
      <w:szCs w:val="22"/>
      <w:lang w:eastAsia="en-US"/>
    </w:rPr>
  </w:style>
  <w:style w:type="paragraph" w:customStyle="1" w:styleId="12">
    <w:name w:val="Абзац списка1"/>
    <w:basedOn w:val="a"/>
    <w:rsid w:val="00CE0913"/>
    <w:pPr>
      <w:spacing w:after="200" w:line="276" w:lineRule="auto"/>
      <w:ind w:left="720"/>
    </w:pPr>
    <w:rPr>
      <w:rFonts w:ascii="Calibri" w:hAnsi="Calibri" w:cs="Calibri"/>
      <w:sz w:val="22"/>
      <w:szCs w:val="22"/>
    </w:rPr>
  </w:style>
  <w:style w:type="paragraph" w:customStyle="1" w:styleId="Default">
    <w:name w:val="Default"/>
    <w:rsid w:val="00CE0913"/>
    <w:pPr>
      <w:autoSpaceDE w:val="0"/>
      <w:autoSpaceDN w:val="0"/>
      <w:adjustRightInd w:val="0"/>
      <w:spacing w:after="0" w:line="240" w:lineRule="auto"/>
    </w:pPr>
    <w:rPr>
      <w:rFonts w:ascii="Tahoma" w:eastAsia="Times New Roman"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2678</Words>
  <Characters>15266</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Земфира</dc:creator>
  <cp:lastModifiedBy>Земфира</cp:lastModifiedBy>
  <cp:revision>1</cp:revision>
  <dcterms:created xsi:type="dcterms:W3CDTF">2020-11-30T07:11:00Z</dcterms:created>
  <dcterms:modified xsi:type="dcterms:W3CDTF">2020-11-30T07:15:00Z</dcterms:modified>
</cp:coreProperties>
</file>